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color w:val="14335E"/>
          <w:sz w:val="34"/>
          <w:szCs w:val="34"/>
          <w:rtl/>
          <w:rFonts w:ascii="Arial" w:cs="Arial" w:eastAsia="Arial" w:hAnsi="Arial"/>
        </w:rPr>
        <w:t xml:space="preserve">توزيع المنهج</w:t>
      </w:r>
    </w:p>
    <w:p>
      <w:pPr>
        <w:spacing w:after="120"/>
        <w:jc w:val="center"/>
      </w:pPr>
      <w:r>
        <w:rPr>
          <w:b/>
          <w:bCs/>
          <w:color w:val="1F5AA8"/>
          <w:sz w:val="22"/>
          <w:szCs w:val="22"/>
          <w:rtl/>
          <w:rFonts w:ascii="Arial" w:cs="Arial" w:eastAsia="Arial" w:hAnsi="Arial"/>
        </w:rPr>
        <w:t xml:space="preserve">لمادة: القران الكريم عام</w:t>
      </w:r>
    </w:p>
    <w:tbl>
      <w:tblPr>
        <w:tblW w:type="pct" w:w="100%"/>
        <w:tblBorders>
          <w:top w:val="single" w:color="C9D6E3" w:sz="3"/>
          <w:left w:val="single" w:color="C9D6E3" w:sz="3"/>
          <w:bottom w:val="single" w:color="C9D6E3" w:sz="3"/>
          <w:right w:val="single" w:color="C9D6E3" w:sz="3"/>
          <w:insideH w:val="single" w:color="auto" w:sz="4"/>
          <w:insideV w:val="single" w:color="C9D6E3" w:sz="3"/>
        </w:tblBorders>
      </w:tblPr>
      <w:tblGrid>
        <w:gridCol w:w="100"/>
        <w:gridCol w:w="100"/>
        <w:gridCol w:w="100"/>
        <w:gridCol w:w="100"/>
      </w:tblGrid>
      <w:tr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العام: ١٤٤٨ / ١٤٤٩ هـ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الفصل: الفصل الدراسي الأول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الصف: الخامس الابتدائي</w:t>
            </w:r>
          </w:p>
        </w:tc>
        <w:tc>
          <w:tcPr>
            <w:shd w:fill="EEF4FB" w:val="clear"/>
            <w:tcMar>
              <w:top w:type="dxa" w:w="60"/>
              <w:bottom w:type="dxa" w:w="60"/>
            </w:tcMar>
          </w:tcPr>
          <w:p>
            <w:pPr>
              <w:jc w:val="center"/>
            </w:pPr>
            <w:r>
              <w:rPr>
                <w:b/>
                <w:bCs/>
                <w:color w:val="25405E"/>
                <w:sz w:val="18"/>
                <w:szCs w:val="18"/>
                <w:rtl/>
                <w:rFonts w:ascii="Arial" w:cs="Arial" w:eastAsia="Arial" w:hAnsi="Arial"/>
              </w:rPr>
              <w:t xml:space="preserve">المادة: القران الكريم عام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single" w:color="1F5AA8" w:sz="6"/>
          <w:bottom w:val="single" w:color="1F5AA8" w:sz="6"/>
          <w:right w:val="single" w:color="1F5AA8" w:sz="6"/>
          <w:insideH w:val="single" w:color="C9D6E3" w:sz="3"/>
          <w:insideV w:val="single" w:color="C9D6E3" w:sz="3"/>
        </w:tblBorders>
      </w:tblPr>
      <w:tblGrid>
        <w:gridCol w:w="100"/>
        <w:gridCol w:w="100"/>
        <w:gridCol w:w="100"/>
        <w:gridCol w:w="100"/>
        <w:gridCol w:w="100"/>
        <w:gridCol w:w="100"/>
      </w:tblGrid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٤/١٦ إلى ٤/٢٠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٤/٩ إلى ٤/١٣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 إلى ٤/٦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٣/٢٤ إلى ٣/٢٨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٣/١٧ إلى ٣/٢١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الأول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٣/١٠ إلى ٣/١٤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المعارج – الآيات 16-18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الزخرف – الآيات 24-39 تلاوة (16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🌴 إجازة اليوم الوطني (٢٣ سبتمبر)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المعارج – الآيات 13-15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الزخرف – الآيات 8-23 تلاوة (16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المعارج – الآيات 10-12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الدخان – الآيات 51-59 (9 آيات) + سورة الزخرف – الآيات 1-7 (7 آيات) تلاوة (16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المعارج – الآيات 7-9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الدخان – الآيات 33-50 تلاوة (18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المعارج – الآيات 4-6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الدخان – الآيات 17-32 تلاوة (16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المعارج (آياتها 44) – الآيات 1-3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الدخان (آياتها 59) – الآيات 1-16 تلاوة (16 آية)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الثاني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٥/٢٨ إلى ٦/٢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الحادي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٥/٢١ إلى ٥/٢٥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العاشر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٥/١٤ إلى ٥/١٨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٥/٧ إلى ٥/١١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٤/٣٠ إلى ٥/٤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٤/٢٣ إلى ٤/٢٧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المعارج – الآيات 34-36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الشورى – الآيات 33-48 تلاوة (16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المعارج – الآيات 31-33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الشورى – الآيات 17-32 تلاوة (16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المعارج – الآيات 28-30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الشورى – الآيات 1-16 تلاوة (16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المعارج – الآيات 25-27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الزخرف – الآيات 72-89 تلاوة (18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المعارج – الآيات 22-24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الزخرف – الآيات 56-71 تلاوة (16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المعارج – الآيات 19-21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الزخرف – الآيات 40-55 تلاوة (16 آية)</w:t>
            </w:r>
          </w:p>
        </w:tc>
      </w:tr>
      <w:tr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٧/١١ إلى ٧/١٥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السادس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٧/٤ إلى ٧/٨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الخامس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٦/٢٦ إلى ٧/١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الرابع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٦/١٩ إلى ٦/٢٣ هـ</w:t>
            </w:r>
          </w:p>
        </w:tc>
        <w:tc>
          <w:tcPr>
            <w:shd w:fill="E0820F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إجازة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٦/١٠ إلى ٦/١٨ هـ</w:t>
            </w:r>
          </w:p>
        </w:tc>
        <w:tc>
          <w:tcPr>
            <w:shd w:fill="1F5AA8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الثالث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٦/٥ إلى ٦/٩ هـ</w:t>
            </w:r>
          </w:p>
        </w:tc>
      </w:tr>
      <w:tr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مراجعة عامة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المعارج – الآيات 43-44 حفظ (2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فصلت – الآيات 44-54 تلاوة (11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المعارج – الآية 42 حفظ (1 آية)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فصلت – الآيات 28-43 تلاوة (16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المعارج – الآيات 40-41 حفظ (2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فصلت – الآيات 12-27 تلاوة (16 آية)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B4671A"/>
                <w:sz w:val="17"/>
                <w:szCs w:val="17"/>
                <w:rtl/>
                <w:rFonts w:ascii="Arial" w:cs="Arial" w:eastAsia="Arial" w:hAnsi="Arial"/>
              </w:rPr>
              <w:t xml:space="preserve">🌴 إجازة الخريف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حفظ: سورة المعارج – الآيات 37-39 حفظ (3 آيات)</w:t>
            </w:r>
          </w:p>
          <w:p>
            <w:pPr>
              <w:spacing w:before="40" w:after="40"/>
              <w:jc w:val="center"/>
            </w:pPr>
            <w:r>
              <w:rPr>
                <w:b/>
                <w:bCs/>
                <w:color w:val="0F6B78"/>
                <w:sz w:val="17"/>
                <w:szCs w:val="17"/>
                <w:rtl/>
                <w:rFonts w:ascii="Arial" w:cs="Arial" w:eastAsia="Arial" w:hAnsi="Arial"/>
              </w:rPr>
              <w:t xml:space="preserve">تلاوة: سورة الشورى – الآيات 49-53 (5 آيات) + سورة فصلت – الآيات 1-11 (11 آية) تلاوة (16 آية)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التاسع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٧/٢٥ إلى ٧/٢٩ هـ</w:t>
            </w:r>
          </w:p>
        </w:tc>
        <w:tc>
          <w:tcPr>
            <w:shd w:fill="1F7A44" w:val="clear"/>
            <w:tcMar>
              <w:top w:type="dxa" w:w="40"/>
              <w:bottom w:type="dxa" w:w="40"/>
            </w:tcMar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  <w:rtl/>
                <w:rFonts w:ascii="Arial" w:cs="Arial" w:eastAsia="Arial" w:hAnsi="Arial"/>
              </w:rPr>
              <w:t xml:space="preserve">الأسبوع الثامن عشر</w:t>
            </w:r>
          </w:p>
          <w:p>
            <w:pPr>
              <w:jc w:val="center"/>
            </w:pPr>
            <w:r>
              <w:rPr>
                <w:color w:val="E8F0FA"/>
                <w:sz w:val="15"/>
                <w:szCs w:val="15"/>
                <w:rtl/>
                <w:rFonts w:ascii="Arial" w:cs="Arial" w:eastAsia="Arial" w:hAnsi="Arial"/>
              </w:rPr>
              <w:t xml:space="preserve">من ٧/١٨ إلى ٧/٢٢ هـ</w:t>
            </w:r>
          </w:p>
        </w:tc>
      </w:tr>
      <w:tr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p>
            <w:r>
              <w:t xml:space="preserve"/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نهائية</w:t>
            </w:r>
          </w:p>
        </w:tc>
        <w:tc>
          <w:tcPr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spacing w:before="40" w:after="40"/>
              <w:jc w:val="center"/>
            </w:pPr>
            <w:r>
              <w:rPr>
                <w:b/>
                <w:bCs/>
                <w:color w:val="1F7A44"/>
                <w:sz w:val="17"/>
                <w:szCs w:val="17"/>
                <w:rtl/>
                <w:rFonts w:ascii="Arial" w:cs="Arial" w:eastAsia="Arial" w:hAnsi="Arial"/>
              </w:rPr>
              <w:t xml:space="preserve">اختبارات شفهية وعملية</w:t>
            </w:r>
          </w:p>
        </w:tc>
      </w:tr>
    </w:tbl>
    <w:p>
      <w:pPr>
        <w:spacing w:after="80"/>
      </w:pPr>
    </w:p>
    <w:tbl>
      <w:tblPr>
        <w:tblW w:type="pct" w:w="100%"/>
        <w:tblBorders>
          <w:top w:val="single" w:color="1F5AA8" w:sz="6"/>
          <w:left w:val="none"/>
          <w:bottom w:val="none"/>
          <w:right w:val="none"/>
          <w:insideH w:val="single" w:color="auto" w:sz="4"/>
          <w:insideV w:val="none"/>
        </w:tblBorders>
      </w:tblPr>
      <w:tblGrid>
        <w:gridCol w:w="100"/>
        <w:gridCol w:w="100"/>
        <w:gridCol w:w="100"/>
      </w:tblGrid>
      <w:tr>
        <w:tc>
          <w:tcPr>
            <w:tcW w:type="pct" w:w="33%"/>
          </w:tcPr>
          <w:p>
            <w:pPr>
              <w:jc w:val="lef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مدير/ة المدرسة: ..................</w:t>
            </w:r>
          </w:p>
        </w:tc>
        <w:tc>
          <w:tcPr>
            <w:tcW w:type="pct" w:w="34%"/>
          </w:tcPr>
          <w:p>
            <w:pPr>
              <w:jc w:val="center"/>
            </w:pPr>
            <w:r>
              <w:rPr>
                <w:b/>
                <w:bCs/>
                <w:color w:val="5A4712"/>
                <w:sz w:val="15"/>
                <w:szCs w:val="15"/>
                <w:rtl/>
                <w:rFonts w:ascii="Arial" w:cs="Arial" w:eastAsia="Arial" w:hAnsi="Arial"/>
              </w:rPr>
              <w:t xml:space="preserve">تم عمل التوزيع من قبل موقع حقيبتي</w:t>
            </w:r>
          </w:p>
        </w:tc>
        <w:tc>
          <w:tcPr>
            <w:tcW w:type="pct" w:w="33%"/>
          </w:tcPr>
          <w:p>
            <w:pPr>
              <w:jc w:val="right"/>
            </w:pPr>
            <w:r>
              <w:rPr>
                <w:b/>
                <w:bCs/>
                <w:sz w:val="16"/>
                <w:szCs w:val="16"/>
                <w:rtl/>
                <w:rFonts w:ascii="Arial" w:cs="Arial" w:eastAsia="Arial" w:hAnsi="Arial"/>
              </w:rPr>
              <w:t xml:space="preserve">معلم/ة المادة: ..................</w:t>
            </w:r>
          </w:p>
        </w:tc>
      </w:tr>
    </w:tbl>
    <w:sectPr>
      <w:pgSz w:w="16838" w:h="11906" w:orient="landscape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2026-08-21T14:00:57.337Z</dcterms:created>
  <dcterms:modified xsi:type="dcterms:W3CDTF">2026-08-21T14:00:57.337Z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