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32089D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20F9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34DD30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261865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0C86572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61865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9E2886"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865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1AFDCB3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14F4803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A83F6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03A28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C2132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709AA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78D64C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503D23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81EA5" w:rsidRPr="00652A73" w:rsidP="009B5414" w14:paraId="548D34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481EA5" w:rsidRPr="00652A73" w:rsidP="009B5414" w14:paraId="483352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81EA5" w:rsidRPr="00652A73" w:rsidP="009B5414" w14:paraId="73E123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1F2876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81EA5" w:rsidRPr="00652A73" w:rsidP="009B5414" w14:paraId="6E4F2C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6E60BF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81EA5" w:rsidRPr="00652A73" w:rsidP="009B5414" w14:paraId="109EA8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1BF8A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81EA5" w:rsidRPr="00652A73" w:rsidP="009B5414" w14:paraId="1C2122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E4467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0D72AEC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98A96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14C7E5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53C308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481EA5" w:rsidRPr="00652A73" w:rsidP="009B5414" w14:paraId="7C230F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6825C9C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CBB1F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01A5F92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5754F2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A2D6BC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0996A6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3826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6BB72094" w14:textId="0D97C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481EA5" w:rsidRPr="00652A73" w:rsidP="009B5414" w14:paraId="6B69BD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529711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87F3C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14445E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1DEDE3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AC294E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0EC7253" w14:textId="2705D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9EAB0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3B8F2E61" w14:textId="42709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481EA5" w:rsidRPr="00652A73" w:rsidP="009B5414" w14:paraId="7EF305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4C36070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4FB91DB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0BB5E4D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5C18495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199AA4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P="009B5414" w14:paraId="05D64266" w14:textId="506BF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07BE01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481EA5" w:rsidP="009B5414" w14:paraId="1F4E1E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481EA5" w:rsidRPr="00652A73" w:rsidP="009B5414" w14:paraId="12E453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5C675A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3F6F6F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346D7C2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6740F2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BDE534A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481EA5" w:rsidRPr="00652A73" w:rsidP="009B5414" w14:paraId="3F2584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481EA5" w:rsidRPr="00652A73" w:rsidP="009B5414" w14:paraId="1D4EDE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481EA5" w:rsidRPr="00652A73" w:rsidP="009B5414" w14:paraId="75CC9C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459D7E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4610622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7D9310D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0DFA06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F31BC" w:rsidRPr="004F31BC" w:rsidP="00C17287" w14:paraId="7B244DE6" w14:textId="28BAA93E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 xml:space="preserve">للطيور المائية صفات محددة تساعدها على السباحة والغوص تحت </w:t>
      </w:r>
      <w:r w:rsidRPr="004F31BC">
        <w:rPr>
          <w:rFonts w:hint="cs"/>
          <w:b/>
          <w:bCs/>
          <w:sz w:val="28"/>
          <w:szCs w:val="28"/>
          <w:rtl/>
        </w:rPr>
        <w:t>الماء،</w:t>
      </w:r>
      <w:r w:rsidRPr="004F31BC">
        <w:rPr>
          <w:rFonts w:hint="cs"/>
          <w:b/>
          <w:bCs/>
          <w:sz w:val="28"/>
          <w:szCs w:val="28"/>
          <w:rtl/>
        </w:rPr>
        <w:t xml:space="preserve">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 xml:space="preserve">لك يعينها على حماية نفسها من الحيوانات </w:t>
      </w:r>
      <w:r w:rsidRPr="004F31BC">
        <w:rPr>
          <w:rFonts w:hint="cs"/>
          <w:b/>
          <w:bCs/>
          <w:sz w:val="28"/>
          <w:szCs w:val="28"/>
          <w:rtl/>
        </w:rPr>
        <w:t>المفترسة،</w:t>
      </w:r>
      <w:r w:rsidRPr="004F31BC">
        <w:rPr>
          <w:rFonts w:hint="cs"/>
          <w:b/>
          <w:bCs/>
          <w:sz w:val="28"/>
          <w:szCs w:val="28"/>
          <w:rtl/>
        </w:rPr>
        <w:t xml:space="preserve"> وتعد النوارس من أكثر عائلات الطيور انتشارا في العالم.</w:t>
      </w:r>
    </w:p>
    <w:p w:rsidR="005154D1" w:rsidRPr="004F31BC" w:rsidP="005154D1" w14:paraId="5AD3D4E6" w14:textId="1C1798C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:rsidR="005154D1" w:rsidRPr="004F31BC" w:rsidP="005154D1" w14:paraId="0B9B607D" w14:textId="27103FA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:rsidR="003A1070" w:rsidP="005154D1" w14:paraId="7A866B17" w14:textId="22DAE383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:rsidR="00B23576" w:rsidRPr="004F31BC" w:rsidP="00B23576" w14:paraId="4256E7DD" w14:textId="6ED442FC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03"/>
        <w:gridCol w:w="2833"/>
        <w:gridCol w:w="382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5EB0D6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Pr="005154D1"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5A66A263" w14:textId="77777777" w:rsidTr="00907D29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5A06A7" w:rsidP="00EE7784" w14:paraId="01EF86FC" w14:textId="2519649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:rsidR="000B42F5" w:rsidRPr="005A06A7" w:rsidP="00EE7784" w14:paraId="5D1A2F70" w14:textId="23DF1C1E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P="00EE7784" w14:paraId="509AB6E0" w14:textId="60CACE9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3166ACA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14:paraId="78225283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35DF25CE" w14:textId="04BB01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:rsidR="000B42F5" w:rsidRPr="0074534D" w:rsidP="00EE7784" w14:paraId="4CBA2195" w14:textId="46851D7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:rsidR="000B42F5" w:rsidRPr="0074534D" w:rsidP="00EE7784" w14:paraId="1BA7317D" w14:textId="63B0DE3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4534D" w:rsidR="008C132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7422D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14:paraId="6B3D000F" w14:textId="77777777" w:rsidTr="00907D29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2B0689" w:rsidP="00EE7784" w14:paraId="51C15C45" w14:textId="34A3251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:rsidR="000B42F5" w:rsidRPr="002B0689" w:rsidP="00EE7784" w14:paraId="01FD9976" w14:textId="672E12D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:rsidR="000B42F5" w:rsidRPr="002B0689" w:rsidP="00EE7784" w14:paraId="78F507E6" w14:textId="6FEB7D4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2"/>
      <w:tr w14:paraId="6E0E8580" w14:textId="77777777" w:rsidTr="00A75B16">
        <w:tblPrEx>
          <w:tblW w:w="0" w:type="auto"/>
          <w:tblLook w:val="04A0"/>
        </w:tblPrEx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1547EC4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14:paraId="4827FB47" w14:textId="77777777" w:rsidTr="002B0689">
        <w:tblPrEx>
          <w:tblW w:w="0" w:type="auto"/>
          <w:tblLook w:val="04A0"/>
        </w:tblPrEx>
        <w:trPr>
          <w:trHeight w:val="410"/>
        </w:trPr>
        <w:tc>
          <w:tcPr>
            <w:tcW w:w="3503" w:type="dxa"/>
          </w:tcPr>
          <w:p w:rsidR="000B42F5" w:rsidRPr="002B0689" w:rsidP="00EE7784" w14:paraId="3E246E65" w14:textId="4E0D505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:rsidR="000B42F5" w:rsidRPr="002B0689" w:rsidP="00EE7784" w14:paraId="16ABEBF1" w14:textId="75BE364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:rsidR="000B42F5" w:rsidRPr="002B0689" w:rsidP="00EE7784" w14:paraId="5C872875" w14:textId="25CA42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A75B1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A75B1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5CA63D7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0522202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14:paraId="2E2A0DBF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1DF05D26" w14:textId="59FB055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:rsidR="000B42F5" w:rsidRPr="0074534D" w:rsidP="00EE7784" w14:paraId="293229F0" w14:textId="413AAB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:rsidR="000B42F5" w:rsidRPr="0074534D" w:rsidP="00EE7784" w14:paraId="047F9955" w14:textId="1B5AB01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3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4F412AB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Pr="002B0689"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55A1F1F1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B23576" w:rsidRPr="0074534D" w:rsidP="009A6DF8" w14:paraId="57A7AA07" w14:textId="039478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:rsidR="00B23576" w:rsidRPr="0074534D" w:rsidP="009A6DF8" w14:paraId="5632A42F" w14:textId="0CAA29A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:rsidR="00B23576" w:rsidRPr="0074534D" w:rsidP="009A6DF8" w14:paraId="6FD19083" w14:textId="73CF329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P="009A6DF8" w14:paraId="2ED4AD36" w14:textId="649E74B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14:paraId="33A15CF5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8C1322" w:rsidRPr="0074534D" w:rsidP="009A6DF8" w14:paraId="662F7EF6" w14:textId="07C3023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:rsidR="008C1322" w:rsidRPr="0074534D" w:rsidP="009A6DF8" w14:paraId="47269F26" w14:textId="4539663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:rsidR="008C1322" w:rsidRPr="0074534D" w:rsidP="009A6DF8" w14:paraId="2FB45158" w14:textId="616B1A6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:rsidR="00131628" w:rsidP="00EE04E5" w14:paraId="053EA1C2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</w:p>
    <w:p w:rsidR="00C17287" w:rsidP="00EE04E5" w14:paraId="1B98090C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34ECC" w:rsidRPr="00AC75F8" w:rsidP="00EE04E5" w14:paraId="58C8C96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EE04E5" w14:paraId="2FA4F86A" w14:textId="5D48D5D0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7DA1780D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bookmarkEnd w:id="5"/>
          <w:p w:rsidR="001D7319" w:rsidRPr="00F26CF9" w:rsidP="00BD66F8" w14:paraId="5C95E5E5" w14:textId="4AF8B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14:paraId="11124D3D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3687803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:rsidR="001D7319" w:rsidRPr="00F26CF9" w:rsidP="00BD66F8" w14:paraId="074E6A4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:rsidR="001D7319" w:rsidRPr="00F26CF9" w:rsidP="00BD66F8" w14:paraId="664F739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14:paraId="0BD43EC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0629C76C" w14:textId="34CC2810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2FF1AA6B" w14:textId="77777777" w:rsidTr="00BD66F8">
        <w:tblPrEx>
          <w:tblW w:w="0" w:type="auto"/>
          <w:tblLook w:val="04A0"/>
        </w:tblPrEx>
        <w:tc>
          <w:tcPr>
            <w:tcW w:w="3383" w:type="dxa"/>
          </w:tcPr>
          <w:p w:rsidR="001D7319" w:rsidRPr="007F75E3" w:rsidP="00BD66F8" w14:paraId="6879D34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1D7319" w:rsidRPr="007F75E3" w:rsidP="00BD66F8" w14:paraId="24AC1DD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1D7319" w:rsidRPr="007F75E3" w:rsidP="00BD66F8" w14:paraId="7A01BE6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1EBB621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6"/>
          <w:p w:rsidR="001D7319" w:rsidRPr="00F26CF9" w:rsidP="00BD66F8" w14:paraId="6523853D" w14:textId="36B81C0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.( أكمل بمفعول به مناسب)</w:t>
            </w:r>
          </w:p>
        </w:tc>
      </w:tr>
      <w:tr w14:paraId="0E3F54CC" w14:textId="77777777" w:rsidTr="00BD66F8">
        <w:tblPrEx>
          <w:tblW w:w="0" w:type="auto"/>
          <w:tblLook w:val="04A0"/>
        </w:tblPrEx>
        <w:tc>
          <w:tcPr>
            <w:tcW w:w="3245" w:type="dxa"/>
          </w:tcPr>
          <w:p w:rsidR="001D7319" w:rsidRPr="00F26CF9" w:rsidP="00BD66F8" w14:paraId="15AF83B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</w:tcPr>
          <w:p w:rsidR="001D7319" w:rsidRPr="00F26CF9" w:rsidP="00BD66F8" w14:paraId="095C0DF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1D7319" w:rsidRPr="00F26CF9" w:rsidP="00BD66F8" w14:paraId="2B91AA4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14:paraId="00F926A3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2EA4BD26" w14:textId="5AADC32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نوع الجملة السابقة :</w:t>
            </w:r>
          </w:p>
        </w:tc>
      </w:tr>
      <w:tr w14:paraId="3954067D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714BE7C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1D7319" w:rsidRPr="00F26CF9" w:rsidP="00BD66F8" w14:paraId="080859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1D7319" w:rsidRPr="00F26CF9" w:rsidP="00BD66F8" w14:paraId="436CA0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14:paraId="28681EB4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6789B16A" w14:textId="13DE837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7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14:paraId="09B68386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3D6EA82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</w:tcPr>
          <w:p w:rsidR="001D7319" w:rsidRPr="00F26CF9" w:rsidP="00BD66F8" w14:paraId="59357B9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:rsidR="001D7319" w:rsidRPr="00F26CF9" w:rsidP="00BD66F8" w14:paraId="73D33C2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7"/>
    </w:tbl>
    <w:p w:rsidR="001E2263" w:rsidP="003A7418" w14:paraId="0A85C16A" w14:textId="581E8EE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1D5BDC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4EC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4CD41AF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4EC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875"/>
        <w:gridCol w:w="3041"/>
        <w:gridCol w:w="4267"/>
      </w:tblGrid>
      <w:tr w14:paraId="58D6FF0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4BDC2DD4" w14:textId="0A1B2E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</w:p>
        </w:tc>
      </w:tr>
      <w:tr w14:paraId="12BE88EB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4B0351D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D95850" w:rsidRPr="00892776" w:rsidP="00BD66F8" w14:paraId="59668C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</w:t>
            </w:r>
          </w:p>
        </w:tc>
        <w:tc>
          <w:tcPr>
            <w:tcW w:w="4267" w:type="dxa"/>
          </w:tcPr>
          <w:p w:rsidR="00D95850" w:rsidRPr="00892776" w:rsidP="00BD66F8" w14:paraId="4E223E5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14:paraId="72C23B7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E67239" w:rsidP="00BD66F8" w14:paraId="329755C5" w14:textId="32306E0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ش- ا - طِ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14:paraId="445D3540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D95850" w:rsidRPr="003902F6" w:rsidP="00BD66F8" w14:paraId="206FEFFE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شاطء</w:t>
            </w:r>
          </w:p>
        </w:tc>
        <w:tc>
          <w:tcPr>
            <w:tcW w:w="3041" w:type="dxa"/>
          </w:tcPr>
          <w:p w:rsidR="00D95850" w:rsidRPr="003902F6" w:rsidP="00BD66F8" w14:paraId="015699C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- شاطئ</w:t>
            </w:r>
          </w:p>
        </w:tc>
        <w:tc>
          <w:tcPr>
            <w:tcW w:w="4267" w:type="dxa"/>
          </w:tcPr>
          <w:p w:rsidR="00D95850" w:rsidRPr="003902F6" w:rsidP="00BD66F8" w14:paraId="7255103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شاطؤ</w:t>
            </w:r>
          </w:p>
        </w:tc>
      </w:tr>
      <w:tr w14:paraId="518BD42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46D0C113" w14:textId="0DD5102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" لؤلؤ"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</w:tr>
      <w:tr w14:paraId="21DFFD97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7C57161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</w:tcPr>
          <w:p w:rsidR="00D95850" w:rsidRPr="00892776" w:rsidP="00BD66F8" w14:paraId="33F6569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4267" w:type="dxa"/>
          </w:tcPr>
          <w:p w:rsidR="00D95850" w:rsidRPr="00892776" w:rsidP="00BD66F8" w14:paraId="0C65364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</w:tr>
      <w:tr w14:paraId="6EC2FAE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29103B63" w14:textId="2045E24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2142962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الحو.....أسنانه قو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يـ.....</w:t>
            </w:r>
          </w:p>
        </w:tc>
      </w:tr>
      <w:tr w14:paraId="2718C705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4920B47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</w:tcPr>
          <w:p w:rsidR="00D95850" w:rsidRPr="00892776" w:rsidP="00BD66F8" w14:paraId="06B7B11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4267" w:type="dxa"/>
          </w:tcPr>
          <w:p w:rsidR="00D95850" w:rsidRPr="00892776" w:rsidP="00BD66F8" w14:paraId="5010945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</w:tr>
      <w:bookmarkEnd w:id="8"/>
      <w:tr w14:paraId="667A42B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2789A48B" w14:textId="03E3514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9535B">
              <w:rPr>
                <w:rFonts w:hint="cs"/>
                <w:shd w:val="clear" w:color="auto" w:fill="F2F2F2" w:themeFill="background1" w:themeFillShade="F2"/>
                <w:rtl/>
              </w:rPr>
              <w:t>(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الرحمن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لكن)  الحرف المحذوف من الكلمات السابقة:</w:t>
            </w:r>
          </w:p>
        </w:tc>
      </w:tr>
      <w:tr w14:paraId="21BF057F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7B5E0E44" w14:textId="6E16399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</w:tcPr>
          <w:p w:rsidR="00D95850" w:rsidRPr="00892776" w:rsidP="00BD66F8" w14:paraId="625631D9" w14:textId="207114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4267" w:type="dxa"/>
          </w:tcPr>
          <w:p w:rsidR="00D95850" w:rsidRPr="00892776" w:rsidP="00BD66F8" w14:paraId="1FC34872" w14:textId="1102AAA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الياء</w:t>
            </w:r>
          </w:p>
        </w:tc>
      </w:tr>
    </w:tbl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20F63CD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749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46BA071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9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9"/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0F0705A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69BD" w:rsidP="00EB31E3" w14:paraId="2B08A758" w14:textId="32719B4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4ABC2CE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AF72F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EB31E3" w:rsidRPr="001F6DBF" w:rsidP="00EB31E3" w14:paraId="6119AFD2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EB31E3" w:rsidRPr="0078614F" w:rsidP="00EB31E3" w14:paraId="317AEB80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https://youtu.be/C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7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dR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0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Nel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8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lU</w:t>
        </w:r>
      </w:hyperlink>
    </w:p>
    <w:p w:rsidR="00EB31E3" w:rsidRPr="001F6DBF" w:rsidP="00EB31E3" w14:paraId="53A949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EB31E3" w:rsidP="00EB31E3" w14:paraId="207BF9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6" w:history="1">
        <w:r w:rsidRPr="00CC0953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EB31E3" w:rsidRPr="0033436D" w:rsidP="00EB31E3" w14:paraId="4F1F1E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22219411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941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3A640D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41A6E3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1F179BB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46E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6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5EA22F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A0962" w:rsidRPr="006A0962" w:rsidP="000367B5" w14:paraId="24D18488" w14:textId="77777777">
      <w:pPr>
        <w:spacing w:after="0"/>
        <w:rPr>
          <w:b/>
          <w:bCs/>
          <w:sz w:val="2"/>
          <w:szCs w:val="2"/>
          <w:rtl/>
        </w:rPr>
      </w:pPr>
    </w:p>
    <w:p w:rsidR="00B854F3" w:rsidRPr="00B854F3" w:rsidP="00B854F3" w14:paraId="7F327C81" w14:textId="5E09C1D9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4F76D5">
        <w:rPr>
          <w:rFonts w:hint="cs"/>
          <w:b/>
          <w:bCs/>
          <w:sz w:val="34"/>
          <w:szCs w:val="34"/>
          <w:rtl/>
        </w:rPr>
        <w:t>أ</w:t>
      </w:r>
    </w:p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3EAC060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EDF6E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1" w:name="_Hlk122943210"/>
          </w:p>
          <w:p w:rsidR="00B854F3" w:rsidRPr="00652A73" w:rsidP="009B5414" w14:paraId="6CA9A3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2EBC1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97C91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6AF8B9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2E7A4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P="009B5414" w14:paraId="6B90D5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B854F3" w:rsidRPr="00652A73" w:rsidP="009B5414" w14:paraId="2E5A0E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P="009B5414" w14:paraId="4FF0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09C99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P="009B5414" w14:paraId="72A9A8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1A2A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P="009B5414" w14:paraId="092F16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E7CF7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P="009B5414" w14:paraId="4B2217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5E16B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E4123F9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3FE308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3C635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6119A80" w14:textId="7AB20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B854F3" w:rsidRPr="00652A73" w:rsidP="009B5414" w14:paraId="4C6102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40B57E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0DC913D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760A7E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B98C16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347F0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7070D4D5" w14:textId="69E07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33A1E1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45770FC" w14:textId="1E25F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B854F3" w:rsidRPr="00652A73" w:rsidP="009B5414" w14:paraId="09965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6693BB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4C908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5FCB4E7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158D20E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14:paraId="331EC90B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2DE21E13" w14:textId="3A0EE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56A899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1D23A0C2" w14:textId="0F2C8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B854F3" w:rsidRPr="00652A73" w:rsidP="009B5414" w14:paraId="7ADAF4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3CDF5A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5F9A126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34C1B05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597FF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FCD4127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P="009B5414" w14:paraId="3F137241" w14:textId="364C8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6812F77C" w14:textId="7767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3AAD4203" w14:textId="109B6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B854F3" w:rsidRPr="00652A73" w:rsidP="009B5414" w14:paraId="23CA51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23A537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145E465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7FBCBAD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658980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4910EAF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P="009B5414" w14:paraId="5049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P="009B5414" w14:paraId="220DAF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B854F3" w:rsidRPr="00652A73" w:rsidP="009B5414" w14:paraId="0202C1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3EC9E5E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628652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5610FE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64FFCE0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1"/>
    <w:p w:rsidR="000367B5" w:rsidP="000367B5" w14:textId="5A941D3C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B83F26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337D4" w:rsidRPr="000337D4" w:rsidP="000337D4" w14:paraId="0736AE78" w14:textId="757BF3FC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:rsidR="000337D4" w:rsidRPr="000337D4" w:rsidP="000337D4" w14:paraId="57CFEF2F" w14:textId="3705983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:rsidR="00B23576" w:rsidP="000337D4" w14:textId="6C70080B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ومن أشهر المتنزهات في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الطائف:</w:t>
      </w:r>
      <w:r w:rsidRPr="000337D4">
        <w:rPr>
          <w:rFonts w:cs="Arial"/>
          <w:b/>
          <w:bCs/>
          <w:sz w:val="28"/>
          <w:szCs w:val="28"/>
          <w:rtl/>
        </w:rPr>
        <w:t xml:space="preserve"> الشفا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والهدا،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الذي كان مقراً لإقامة الملك عبد العزيز آل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سعود</w:t>
      </w:r>
      <w:r w:rsidR="00621504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:rsidR="000337D4" w:rsidRPr="00B854F3" w:rsidP="000337D4" w14:paraId="504A2335" w14:textId="3225C34A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14:paraId="0FAD2EF9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FDEC4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14:paraId="5A66A264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20"/>
        </w:trPr>
        <w:tc>
          <w:tcPr>
            <w:tcW w:w="3503" w:type="dxa"/>
          </w:tcPr>
          <w:p w:rsidR="000B42F5" w:rsidRPr="005A06A7" w:rsidP="00EE7784" w14:textId="47DD50A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5A06A7" w:rsidP="00EE7784" w14:textId="40E55761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5A06A7" w:rsidP="00EE7784" w14:textId="53989B3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3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0A3EE5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14:paraId="78225284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textId="55C122B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74534D" w:rsidP="00EE7784" w14:textId="2D41B68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:rsidR="000B42F5" w:rsidRPr="0074534D" w:rsidP="00EE7784" w14:textId="6BEA6EF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35A1417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288E78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14:paraId="6B3D0010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74"/>
        </w:trPr>
        <w:tc>
          <w:tcPr>
            <w:tcW w:w="3503" w:type="dxa"/>
          </w:tcPr>
          <w:p w:rsidR="000B42F5" w:rsidRPr="002B0689" w:rsidP="00EE7784" w14:textId="11D6D3F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:rsidR="000B42F5" w:rsidRPr="002B0689" w:rsidP="00EE7784" w14:textId="306CE90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2B0689" w:rsidP="00EE7784" w14:textId="4EFBA5E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3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3A7CFAF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20522202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14:paraId="2E2A0DC0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textId="39BA69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:rsidR="000B42F5" w:rsidRPr="0074534D" w:rsidP="00EE7784" w14:textId="628D29A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:rsidR="000B42F5" w:rsidRPr="0074534D" w:rsidP="00EE7784" w14:textId="7A05512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7C18F6A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B23576" w:rsidRPr="0074534D" w:rsidP="009A6DF8" w14:textId="274F331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5" w:name="_Hlk153699360"/>
            <w:bookmarkEnd w:id="1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14:paraId="55A1F1F2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B23576" w:rsidRPr="0074534D" w:rsidP="009A6DF8" w14:textId="4250CE2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B23576" w:rsidRPr="0074534D" w:rsidP="009A6DF8" w14:textId="748357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B23576" w:rsidRPr="0074534D" w:rsidP="009A6DF8" w14:textId="33EC793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914F810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/>
          </w:tcPr>
          <w:p w:rsidR="00083E8A" w:rsidRPr="0074534D" w:rsidP="001A6395" w14:paraId="432FBA90" w14:textId="6B4D36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53699727"/>
            <w:bookmarkEnd w:id="1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14:paraId="020E43B1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3513" w:type="dxa"/>
            <w:gridSpan w:val="2"/>
          </w:tcPr>
          <w:p w:rsidR="00083E8A" w:rsidRPr="0074534D" w:rsidP="001A6395" w14:paraId="547D37CE" w14:textId="0F7DBC8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:rsidR="00083E8A" w:rsidRPr="0074534D" w:rsidP="001A6395" w14:paraId="62D2CA4D" w14:textId="388B4FD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:rsidR="00083E8A" w:rsidRPr="0074534D" w:rsidP="001A6395" w14:paraId="4BA7DE76" w14:textId="7F259B5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16"/>
      <w:tr w14:paraId="673109AF" w14:textId="77777777" w:rsidTr="001C0BAD">
        <w:tblPrEx>
          <w:tblW w:w="0" w:type="auto"/>
          <w:tblLook w:val="04A0"/>
        </w:tblPrEx>
        <w:tc>
          <w:tcPr>
            <w:tcW w:w="10176" w:type="dxa"/>
            <w:gridSpan w:val="9"/>
            <w:shd w:val="clear" w:color="auto" w:fill="F2F2F2"/>
          </w:tcPr>
          <w:p w:rsidR="001C0BAD" w:rsidRPr="0074534D" w:rsidP="001A6395" w14:paraId="143598BB" w14:textId="7101EBF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14:paraId="2D9B37FA" w14:textId="77777777" w:rsidTr="001C0BAD">
        <w:tblPrEx>
          <w:tblW w:w="0" w:type="auto"/>
          <w:tblLook w:val="04A0"/>
        </w:tblPrEx>
        <w:tc>
          <w:tcPr>
            <w:tcW w:w="3520" w:type="dxa"/>
            <w:gridSpan w:val="3"/>
          </w:tcPr>
          <w:p w:rsidR="001C0BAD" w:rsidRPr="0074534D" w:rsidP="001A6395" w14:paraId="5F4D70EA" w14:textId="5D5D626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1C0BAD" w:rsidRPr="0074534D" w:rsidP="001A6395" w14:paraId="38F1A1E4" w14:textId="280F773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:rsidR="001C0BAD" w:rsidRPr="0074534D" w:rsidP="001A6395" w14:paraId="28DC7C59" w14:textId="5DC95DA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:rsidR="0080418E" w:rsidP="0062200A" w14:paraId="41FC3BD4" w14:textId="099765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3A7418" w:rsidP="003A7418" w14:paraId="40C62A03" w14:textId="2C621933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paraId="0D469946" w14:textId="5B8A4E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bookmarkStart w:id="18" w:name="_Hlk107631880_0"/>
    </w:p>
    <w:p w:rsidR="00DF7FEE" w:rsidP="00EE04E5" w14:textId="2EA2DE8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78D77C88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7AB47AC9" w14:textId="77777777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14:paraId="7026A01E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7912A6" w:rsidRPr="00F26CF9" w:rsidP="00BD66F8" w14:paraId="7DD175F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:rsidR="007912A6" w:rsidRPr="00F26CF9" w:rsidP="00BD66F8" w14:paraId="67A8BCE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:rsidR="007912A6" w:rsidRPr="00F26CF9" w:rsidP="00BD66F8" w14:paraId="4F64FC0F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14:paraId="776F6B97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14D9827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14:paraId="3760592F" w14:textId="77777777" w:rsidTr="00BD66F8">
        <w:tblPrEx>
          <w:tblW w:w="0" w:type="auto"/>
          <w:tblLook w:val="04A0"/>
        </w:tblPrEx>
        <w:tc>
          <w:tcPr>
            <w:tcW w:w="3383" w:type="dxa"/>
          </w:tcPr>
          <w:p w:rsidR="007912A6" w:rsidRPr="007F75E3" w:rsidP="00BD66F8" w14:paraId="087F87E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7912A6" w:rsidRPr="007F75E3" w:rsidP="00BD66F8" w14:paraId="1F8E638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7912A6" w:rsidRPr="007F75E3" w:rsidP="00BD66F8" w14:paraId="348D9A2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  <w:bookmarkEnd w:id="19"/>
      <w:tr w14:paraId="6893F811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064A39B1" w14:textId="7777777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14:paraId="2074A1EC" w14:textId="77777777" w:rsidTr="00BD66F8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912A6" w:rsidRPr="007F75E3" w:rsidP="00BD66F8" w14:paraId="0FA089EF" w14:textId="77777777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أ – قصيدةٌ</w:t>
            </w:r>
          </w:p>
        </w:tc>
        <w:tc>
          <w:tcPr>
            <w:tcW w:w="3406" w:type="dxa"/>
          </w:tcPr>
          <w:p w:rsidR="007912A6" w:rsidRPr="007F75E3" w:rsidP="00BD66F8" w14:paraId="1CD83C91" w14:textId="77777777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قصيدةٍ </w:t>
            </w:r>
          </w:p>
        </w:tc>
        <w:tc>
          <w:tcPr>
            <w:tcW w:w="3394" w:type="dxa"/>
          </w:tcPr>
          <w:p w:rsidR="007912A6" w:rsidRPr="007F75E3" w:rsidP="00BD66F8" w14:paraId="2E9836A2" w14:textId="77777777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جـ ـ قصيدةً</w:t>
            </w:r>
          </w:p>
        </w:tc>
      </w:tr>
      <w:tr w14:paraId="53B71CD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35748FA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14:paraId="30FE3C5F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12A6" w:rsidRPr="00F26CF9" w:rsidP="00BD66F8" w14:paraId="32D9EF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:rsidR="007912A6" w:rsidRPr="00F26CF9" w:rsidP="00BD66F8" w14:paraId="6DBA268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:rsidR="007912A6" w:rsidRPr="00F26CF9" w:rsidP="00BD66F8" w14:paraId="19641E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14:paraId="5CCF2EC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483CBA98" w14:textId="591310F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تحويل الفعل الماضي " قرأ "إلى مضارع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1A9812EB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12A6" w:rsidRPr="00F26CF9" w:rsidP="00BD66F8" w14:paraId="1342BF7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:rsidR="007912A6" w:rsidRPr="00F26CF9" w:rsidP="00BD66F8" w14:paraId="02B922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:rsidR="007912A6" w:rsidRPr="00F26CF9" w:rsidP="00BD66F8" w14:paraId="137C175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</w:tbl>
    <w:p w:rsidR="007912A6" w:rsidP="00EE04E5" w14:paraId="59118E64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7912A6" w:rsidP="00EE04E5" w14:paraId="389BCAEB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bookmarkEnd w:id="17"/>
    <w:bookmarkEnd w:id="18"/>
    <w:p w:rsidR="001E2263" w:rsidP="003A7418" w14:textId="4AE86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F9433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4FB8E2F4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75"/>
        <w:gridCol w:w="3041"/>
        <w:gridCol w:w="4267"/>
      </w:tblGrid>
      <w:tr w14:paraId="38FB3F73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E67239" w:rsidP="00BD66F8" w14:paraId="1CD881E0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"هؤلاء العلماء يخدمون البشرية         الكلمة التي حذف الألف من وسطها</w:t>
            </w:r>
          </w:p>
        </w:tc>
      </w:tr>
      <w:tr w14:paraId="0265F66F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CC1537" w:rsidRPr="003E6086" w:rsidP="00BD66F8" w14:paraId="19BDE6C9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هؤلاء</w:t>
            </w:r>
          </w:p>
        </w:tc>
        <w:tc>
          <w:tcPr>
            <w:tcW w:w="3041" w:type="dxa"/>
          </w:tcPr>
          <w:p w:rsidR="00CC1537" w:rsidRPr="003E6086" w:rsidP="00BD66F8" w14:paraId="254B75D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العلماء</w:t>
            </w:r>
          </w:p>
        </w:tc>
        <w:tc>
          <w:tcPr>
            <w:tcW w:w="4267" w:type="dxa"/>
          </w:tcPr>
          <w:p w:rsidR="00CC1537" w:rsidRPr="003E6086" w:rsidP="00BD66F8" w14:paraId="5AF4F4F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يخدمون</w:t>
            </w:r>
          </w:p>
        </w:tc>
      </w:tr>
      <w:tr w14:paraId="7F20F38B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3A49F1" w:rsidP="00BD66F8" w14:paraId="1CAB9FDF" w14:textId="0108928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98172DB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CC1537" w:rsidRPr="003E6086" w:rsidP="00BD66F8" w14:paraId="2E2C21E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CC1537" w:rsidRPr="00892776" w:rsidP="00BD66F8" w14:paraId="6E1E091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:rsidR="00CC1537" w:rsidRPr="00892776" w:rsidP="00BD66F8" w14:paraId="1150881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bookmarkEnd w:id="20"/>
      <w:tr w14:paraId="2A29417A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E67239" w:rsidP="00BD66F8" w14:paraId="5620249B" w14:textId="6BDFAC0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C010F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الشمس ساطعة.........الجو بارد.</w:t>
            </w:r>
          </w:p>
        </w:tc>
      </w:tr>
      <w:tr w14:paraId="0331BA72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CC1537" w:rsidRPr="003E6086" w:rsidP="00BD66F8" w14:paraId="0BC19FC5" w14:textId="52C682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لاكن</w:t>
            </w:r>
          </w:p>
        </w:tc>
        <w:tc>
          <w:tcPr>
            <w:tcW w:w="3041" w:type="dxa"/>
          </w:tcPr>
          <w:p w:rsidR="00CC1537" w:rsidRPr="003E6086" w:rsidP="00BD66F8" w14:paraId="1E1AEFC2" w14:textId="07897F3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لكن</w:t>
            </w:r>
          </w:p>
        </w:tc>
        <w:tc>
          <w:tcPr>
            <w:tcW w:w="4267" w:type="dxa"/>
          </w:tcPr>
          <w:p w:rsidR="00CC1537" w:rsidRPr="003E6086" w:rsidP="00BD66F8" w14:paraId="0A6C98E2" w14:textId="2476D66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لكنا</w:t>
            </w:r>
          </w:p>
        </w:tc>
      </w:tr>
    </w:tbl>
    <w:p w:rsidR="00AD2FAC" w:rsidP="00C77529" w14:textId="0A8D0EB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ضع خطا تحت الخطأ وصوبه فيما يلي:</w:t>
      </w:r>
    </w:p>
    <w:p w:rsidR="00C010F5" w:rsidP="00C77529" w14:paraId="6AF97EA8" w14:textId="5A902D7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كتبة فاطمة جملت جميلة.........................................................</w:t>
      </w:r>
    </w:p>
    <w:p w:rsidR="00C010F5" w:rsidP="00C77529" w14:paraId="77704A25" w14:textId="2925FF6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3B7DE2">
        <w:rPr>
          <w:rFonts w:cs="Arial" w:hint="cs"/>
          <w:b/>
          <w:bCs/>
          <w:sz w:val="28"/>
          <w:szCs w:val="28"/>
          <w:rtl/>
        </w:rPr>
        <w:t>يخطِيء</w:t>
      </w:r>
      <w:r w:rsidR="003B7DE2">
        <w:rPr>
          <w:rFonts w:cs="Arial" w:hint="cs"/>
          <w:b/>
          <w:bCs/>
          <w:sz w:val="28"/>
          <w:szCs w:val="28"/>
          <w:rtl/>
        </w:rPr>
        <w:t xml:space="preserve"> من يتسرع في الإجابة..........................................</w:t>
      </w:r>
    </w:p>
    <w:p w:rsidR="00DF7FEE" w:rsidP="00C77529" w14:textId="59E5703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B65329" w14:textId="5ECF94F3">
      <w:pPr>
        <w:spacing w:after="0"/>
        <w:jc w:val="center"/>
        <w:rPr>
          <w:noProof/>
          <w:rtl/>
        </w:rPr>
      </w:pP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اجعل غذاءك دواءك.</w:t>
      </w:r>
    </w:p>
    <w:p w:rsidR="00A269BD" w:rsidP="00C77529" w14:textId="5C920AE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C891E8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33436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33436D" w:rsidRPr="0078614F" w:rsidP="001F6DBF" w14:paraId="5EAA2E20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CD7B07" w:rsidRPr="0033436D" w:rsidP="0033436D" w14:textId="46314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0BD7"/>
    <w:rsid w:val="000A61F9"/>
    <w:rsid w:val="000B42F5"/>
    <w:rsid w:val="000C2636"/>
    <w:rsid w:val="000C68F4"/>
    <w:rsid w:val="000E528B"/>
    <w:rsid w:val="000F294E"/>
    <w:rsid w:val="001067FC"/>
    <w:rsid w:val="00110B72"/>
    <w:rsid w:val="00125704"/>
    <w:rsid w:val="001276D7"/>
    <w:rsid w:val="00131628"/>
    <w:rsid w:val="0014051F"/>
    <w:rsid w:val="00166A2E"/>
    <w:rsid w:val="00192E99"/>
    <w:rsid w:val="00196071"/>
    <w:rsid w:val="001A6395"/>
    <w:rsid w:val="001C0BAD"/>
    <w:rsid w:val="001C4DFD"/>
    <w:rsid w:val="001D3CB9"/>
    <w:rsid w:val="001D7319"/>
    <w:rsid w:val="001E124F"/>
    <w:rsid w:val="001E2263"/>
    <w:rsid w:val="001F0FF6"/>
    <w:rsid w:val="001F6DBF"/>
    <w:rsid w:val="0020301E"/>
    <w:rsid w:val="00206982"/>
    <w:rsid w:val="00212478"/>
    <w:rsid w:val="00212C17"/>
    <w:rsid w:val="00221D4F"/>
    <w:rsid w:val="00232E58"/>
    <w:rsid w:val="00234067"/>
    <w:rsid w:val="002350A2"/>
    <w:rsid w:val="002436BC"/>
    <w:rsid w:val="00247228"/>
    <w:rsid w:val="00247B0A"/>
    <w:rsid w:val="00260E7A"/>
    <w:rsid w:val="00261865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2F6C90"/>
    <w:rsid w:val="00310B25"/>
    <w:rsid w:val="00316847"/>
    <w:rsid w:val="00327B02"/>
    <w:rsid w:val="003337B3"/>
    <w:rsid w:val="0033436D"/>
    <w:rsid w:val="00335A29"/>
    <w:rsid w:val="003430FF"/>
    <w:rsid w:val="00344054"/>
    <w:rsid w:val="00344A4C"/>
    <w:rsid w:val="0034757B"/>
    <w:rsid w:val="00350035"/>
    <w:rsid w:val="003749A9"/>
    <w:rsid w:val="00374ADB"/>
    <w:rsid w:val="0038649A"/>
    <w:rsid w:val="003902F6"/>
    <w:rsid w:val="003A1070"/>
    <w:rsid w:val="003A49F1"/>
    <w:rsid w:val="003A7418"/>
    <w:rsid w:val="003B1C0D"/>
    <w:rsid w:val="003B7672"/>
    <w:rsid w:val="003B7DE2"/>
    <w:rsid w:val="003C2153"/>
    <w:rsid w:val="003E6086"/>
    <w:rsid w:val="00413F79"/>
    <w:rsid w:val="0042175E"/>
    <w:rsid w:val="00421B97"/>
    <w:rsid w:val="00423C4B"/>
    <w:rsid w:val="00447913"/>
    <w:rsid w:val="0045386A"/>
    <w:rsid w:val="0045758D"/>
    <w:rsid w:val="00457E72"/>
    <w:rsid w:val="00481EA5"/>
    <w:rsid w:val="00482671"/>
    <w:rsid w:val="004828EB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E6844"/>
    <w:rsid w:val="004E7561"/>
    <w:rsid w:val="004F31BC"/>
    <w:rsid w:val="004F5D3A"/>
    <w:rsid w:val="004F76D5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35B"/>
    <w:rsid w:val="00595935"/>
    <w:rsid w:val="005A06A7"/>
    <w:rsid w:val="005A516E"/>
    <w:rsid w:val="005C1270"/>
    <w:rsid w:val="005C169E"/>
    <w:rsid w:val="005C7A7D"/>
    <w:rsid w:val="005D70FF"/>
    <w:rsid w:val="005F17DB"/>
    <w:rsid w:val="005F27F6"/>
    <w:rsid w:val="00602897"/>
    <w:rsid w:val="0060757F"/>
    <w:rsid w:val="00621504"/>
    <w:rsid w:val="006217B2"/>
    <w:rsid w:val="0062200A"/>
    <w:rsid w:val="006242DB"/>
    <w:rsid w:val="00634356"/>
    <w:rsid w:val="00637C69"/>
    <w:rsid w:val="00646E44"/>
    <w:rsid w:val="00652A73"/>
    <w:rsid w:val="0068386B"/>
    <w:rsid w:val="00686789"/>
    <w:rsid w:val="006911FF"/>
    <w:rsid w:val="006964DF"/>
    <w:rsid w:val="006A0962"/>
    <w:rsid w:val="006B340B"/>
    <w:rsid w:val="006D733E"/>
    <w:rsid w:val="0070397D"/>
    <w:rsid w:val="007126CA"/>
    <w:rsid w:val="00721737"/>
    <w:rsid w:val="00736D3E"/>
    <w:rsid w:val="0074534D"/>
    <w:rsid w:val="00764A03"/>
    <w:rsid w:val="00767233"/>
    <w:rsid w:val="00777B5A"/>
    <w:rsid w:val="0078394B"/>
    <w:rsid w:val="0078614F"/>
    <w:rsid w:val="007912A6"/>
    <w:rsid w:val="007A5DC5"/>
    <w:rsid w:val="007A6B11"/>
    <w:rsid w:val="007D162E"/>
    <w:rsid w:val="007D4C8D"/>
    <w:rsid w:val="007E2C74"/>
    <w:rsid w:val="007F1314"/>
    <w:rsid w:val="007F269A"/>
    <w:rsid w:val="007F75E3"/>
    <w:rsid w:val="0080418E"/>
    <w:rsid w:val="008079C3"/>
    <w:rsid w:val="008437E6"/>
    <w:rsid w:val="0084695A"/>
    <w:rsid w:val="00863073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974F3"/>
    <w:rsid w:val="009A1160"/>
    <w:rsid w:val="009A4DDA"/>
    <w:rsid w:val="009A6AC9"/>
    <w:rsid w:val="009A6DF8"/>
    <w:rsid w:val="009B5414"/>
    <w:rsid w:val="009C4056"/>
    <w:rsid w:val="009C4EFD"/>
    <w:rsid w:val="009E0620"/>
    <w:rsid w:val="009E2886"/>
    <w:rsid w:val="009F663A"/>
    <w:rsid w:val="00A117F4"/>
    <w:rsid w:val="00A1329A"/>
    <w:rsid w:val="00A16D79"/>
    <w:rsid w:val="00A269BD"/>
    <w:rsid w:val="00A311A2"/>
    <w:rsid w:val="00A34ECC"/>
    <w:rsid w:val="00A353A8"/>
    <w:rsid w:val="00A42C49"/>
    <w:rsid w:val="00A470E5"/>
    <w:rsid w:val="00A50CB8"/>
    <w:rsid w:val="00A55E60"/>
    <w:rsid w:val="00A633DD"/>
    <w:rsid w:val="00A63AD3"/>
    <w:rsid w:val="00A70033"/>
    <w:rsid w:val="00A71AC7"/>
    <w:rsid w:val="00A75B16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49F0"/>
    <w:rsid w:val="00AE58CB"/>
    <w:rsid w:val="00AF72FD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80084"/>
    <w:rsid w:val="00B84C13"/>
    <w:rsid w:val="00B854F3"/>
    <w:rsid w:val="00BA3FCC"/>
    <w:rsid w:val="00BB47F7"/>
    <w:rsid w:val="00BD66F8"/>
    <w:rsid w:val="00BE2B46"/>
    <w:rsid w:val="00BE3148"/>
    <w:rsid w:val="00C010F5"/>
    <w:rsid w:val="00C02E62"/>
    <w:rsid w:val="00C040C2"/>
    <w:rsid w:val="00C12FA8"/>
    <w:rsid w:val="00C17287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0953"/>
    <w:rsid w:val="00CC1537"/>
    <w:rsid w:val="00CD7B07"/>
    <w:rsid w:val="00CE25A0"/>
    <w:rsid w:val="00CE284C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5850"/>
    <w:rsid w:val="00D9739C"/>
    <w:rsid w:val="00DA7FB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31E3"/>
    <w:rsid w:val="00EB4C55"/>
    <w:rsid w:val="00EB6072"/>
    <w:rsid w:val="00EC05C6"/>
    <w:rsid w:val="00ED50D0"/>
    <w:rsid w:val="00ED587F"/>
    <w:rsid w:val="00EE04E5"/>
    <w:rsid w:val="00EE6D01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2FD"/>
    <w:rPr>
      <w:color w:val="954F72" w:themeColor="followedHyperlink"/>
      <w:u w:val="single"/>
    </w:rPr>
  </w:style>
  <w:style w:type="table" w:customStyle="1" w:styleId="1">
    <w:name w:val="شبكة جدول1"/>
    <w:basedOn w:val="TableNormal"/>
    <w:next w:val="TableGrid"/>
    <w:uiPriority w:val="59"/>
    <w:rsid w:val="001D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C7dR0Nel8lU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9</cp:revision>
  <cp:lastPrinted>2025-11-17T17:40:00Z</cp:lastPrinted>
  <dcterms:created xsi:type="dcterms:W3CDTF">2025-11-17T15:45:00Z</dcterms:created>
  <dcterms:modified xsi:type="dcterms:W3CDTF">2025-11-17T19:13:00Z</dcterms:modified>
</cp:coreProperties>
</file>