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tbl>
      <w:tblPr>
        <w:tblStyle w:val="TableGrid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1100FC2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2D4970EC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P="0092508A" w14:paraId="757DE70C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P="0092508A" w14:paraId="7A15A4FA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B27589" w:rsidP="0092508A" w14:paraId="2B670122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B27589" w:rsidP="0092508A" w14:paraId="29A34800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B27589" w:rsidRPr="003B2146" w:rsidP="0092508A" w14:paraId="780DE8E3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B27589" w:rsidRPr="0092508A" w:rsidP="00B27589" w14:paraId="48AC31D8" w14:textId="7FD2F881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14:paraId="7C08AA0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6DD6C925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63EF943D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916D57A" w14:textId="189287F3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14:paraId="06A36CDA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73706A98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AB63A23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BE1205C" w14:textId="46D8EBAA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/     </w:t>
            </w:r>
            <w:r w:rsidR="004751F8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/1444ه</w:t>
            </w:r>
          </w:p>
        </w:tc>
      </w:tr>
      <w:tr w14:paraId="72D9B798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46938B63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2557248A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1B21983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14:paraId="308F8F18" w14:textId="77777777" w:rsidTr="0092508A">
        <w:tblPrEx>
          <w:tblW w:w="0" w:type="auto"/>
          <w:tblLook w:val="04A0"/>
        </w:tblPrEx>
        <w:trPr>
          <w:trHeight w:val="340"/>
        </w:trPr>
        <w:tc>
          <w:tcPr>
            <w:tcW w:w="2520" w:type="dxa"/>
            <w:vAlign w:val="center"/>
          </w:tcPr>
          <w:p w:rsidR="00B27589" w:rsidRPr="0092508A" w:rsidP="00B27589" w14:paraId="256529D9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5032567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54BEA367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14:paraId="409A550A" w14:textId="77777777" w:rsidTr="0092508A">
        <w:tblPrEx>
          <w:tblW w:w="0" w:type="auto"/>
          <w:tblLook w:val="04A0"/>
        </w:tblPrEx>
        <w:trPr>
          <w:trHeight w:val="454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P="00AA3D57" w14:paraId="0E715C0C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P="00AA3D57" w14:paraId="2DE4E10C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2705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3AB30AC7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92508A" w14:paraId="7BBD25A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P="0092508A" w14:paraId="2259E99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92508A" w14:paraId="6E62CD4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92508A" w14:paraId="5F69CF9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92508A" w14:paraId="794DDA0D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14:paraId="7B12568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92508A" w14:paraId="01B1370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P="0092508A" w14:paraId="0699E7DC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P="0092508A" w14:paraId="5960993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92508A" w14:paraId="69E3EA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67B3C51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69CDE8A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2EDC5E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92508A" w14:paraId="098D952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92508A" w14:paraId="17A0414E" w14:textId="44A4389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79F60707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92508A" w14:paraId="6E78927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92508A" w14:paraId="2299153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92508A" w14:paraId="65CEA07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ABA310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92508A" w14:paraId="36CDE0E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92508A" w14:paraId="133990F4" w14:textId="0970AAC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227A995D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45A4B8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270FF2C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29E17E6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06051E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92508A" w14:paraId="63F7683A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92508A" w14:paraId="256669FD" w14:textId="0CE33F7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64FCDE7B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3F0112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3BCE609B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75CDB9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27DC52D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92508A" w14:paraId="4A32A0B9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92508A" w14:paraId="134CAD9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7FABCE78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7D1CCB4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54AF3C0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619EE5A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33A3A1C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92508A" w14:paraId="4A61E30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92508A" w14:paraId="284F923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0FA8CF1A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A1DD5B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459D7D7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45E314D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F7181C" w:rsidP="00F7181C" w14:paraId="5C474FE3" w14:textId="1F598F0F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29.2pt;height:35.5pt;margin-top:285.05pt;margin-left:7.75pt;mso-height-relative:margin;mso-width-relative:margin;position:absolute;z-index:251660288" coordsize="370675,450573">
                <v:group id="مجموعة 27" o:spid="_x0000_s1026" style="width:323077;height:434285;left:22087;position:absolute" coordsize="4027,6286">
                  <v:rect id="مستطيل 28" o:spid="_x0000_s1027" style="width:4000;height:6286;mso-wrap-style:square;position:absolute;v-text-anchor:middle;visibility:visible" filled="f" strokecolor="#0d0d0d" strokeweight="1pt"/>
                  <v:line id="رابط مستقيم 29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2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EF4327" w:rsidRPr="00970802" w:rsidP="0035784C" w14:paraId="0D9C804C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126163385"/>
    </w:p>
    <w:p w:rsidR="00F7181C" w:rsidRPr="00F7181C" w:rsidP="00F7181C" w14:paraId="493BBA92" w14:textId="25806431">
      <w:pPr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1059BF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الأول: </w:t>
      </w:r>
      <w:r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</w:t>
      </w:r>
      <w:r w:rsidRPr="00A94C97"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المناسب:</w:t>
      </w:r>
      <w:r w:rsidRPr="005127AA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14:paraId="146476CA" w14:textId="77777777" w:rsidTr="00503C3E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1742" w:type="dxa"/>
          </w:tcPr>
          <w:p w:rsidR="00503C3E" w:rsidP="009709A7" w14:paraId="184B5A49" w14:textId="77777777">
            <w:pPr>
              <w:jc w:val="center"/>
              <w:rPr>
                <w:b/>
                <w:bCs/>
                <w:rtl/>
              </w:rPr>
            </w:pPr>
            <w:bookmarkStart w:id="2" w:name="_Hlk126163480"/>
            <w:bookmarkEnd w:id="1"/>
          </w:p>
          <w:p w:rsidR="00F7181C" w:rsidRPr="00A94C97" w:rsidP="009709A7" w14:paraId="04842AC4" w14:textId="49D1FF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:rsidR="00503C3E" w:rsidP="009709A7" w14:paraId="4FCAA6FB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5D694B50" w14:textId="1DD357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:rsidR="00503C3E" w:rsidP="00503C3E" w14:paraId="76AC8A64" w14:textId="50432FD0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2B7B190D" w14:textId="356735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743" w:type="dxa"/>
          </w:tcPr>
          <w:p w:rsidR="00503C3E" w:rsidP="009709A7" w14:paraId="0A7BF5C8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2C7CCB29" w14:textId="5373547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:rsidR="00503C3E" w:rsidP="009709A7" w14:paraId="1596128F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4A8AA9A7" w14:textId="787E051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:rsidR="00503C3E" w:rsidP="009709A7" w14:paraId="33818687" w14:textId="77777777">
            <w:pPr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449B49A1" w14:textId="3952AB4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2"/>
    </w:tbl>
    <w:p w:rsidR="00F7181C" w:rsidP="00F7181C" w14:paraId="6D2DD9EE" w14:textId="77777777">
      <w:pPr>
        <w:rPr>
          <w:rtl/>
        </w:rPr>
      </w:pPr>
    </w:p>
    <w:p w:rsidR="00F7181C" w:rsidRPr="00D0002B" w:rsidP="00F7181C" w14:paraId="130E624B" w14:textId="64AE3CDE">
      <w:pPr>
        <w:rPr>
          <w:b/>
          <w:bCs/>
          <w:sz w:val="32"/>
          <w:szCs w:val="32"/>
          <w:rtl/>
        </w:rPr>
      </w:pPr>
      <w:r w:rsidRPr="00D0002B">
        <w:rPr>
          <w:rFonts w:hint="cs"/>
          <w:sz w:val="32"/>
          <w:szCs w:val="32"/>
          <w:rtl/>
        </w:rPr>
        <w:t>1</w:t>
      </w:r>
      <w:r w:rsidRPr="00D0002B">
        <w:rPr>
          <w:rFonts w:hint="cs"/>
          <w:b/>
          <w:bCs/>
          <w:sz w:val="32"/>
          <w:szCs w:val="32"/>
          <w:rtl/>
        </w:rPr>
        <w:t>/ أكبر القارات في العالم هي قارة .........................................</w:t>
      </w:r>
    </w:p>
    <w:p w:rsidR="00F7181C" w:rsidRPr="00D0002B" w:rsidP="00F7181C" w14:paraId="29DDA134" w14:textId="19AFA48C">
      <w:pPr>
        <w:rPr>
          <w:b/>
          <w:bCs/>
          <w:sz w:val="32"/>
          <w:szCs w:val="32"/>
          <w:rtl/>
        </w:rPr>
      </w:pPr>
      <w:r w:rsidRPr="00D0002B">
        <w:rPr>
          <w:rFonts w:hint="cs"/>
          <w:b/>
          <w:bCs/>
          <w:sz w:val="32"/>
          <w:szCs w:val="32"/>
          <w:rtl/>
        </w:rPr>
        <w:t>2/ يشكل الماء نسبة ........................ من سطح الأرض.</w:t>
      </w:r>
    </w:p>
    <w:p w:rsidR="00F7181C" w:rsidRPr="00D0002B" w:rsidP="00F7181C" w14:paraId="367E0615" w14:textId="302CF9EB">
      <w:pPr>
        <w:rPr>
          <w:b/>
          <w:bCs/>
          <w:sz w:val="32"/>
          <w:szCs w:val="32"/>
          <w:rtl/>
        </w:rPr>
      </w:pPr>
      <w:r w:rsidRPr="00D0002B">
        <w:rPr>
          <w:rFonts w:hint="cs"/>
          <w:b/>
          <w:bCs/>
          <w:sz w:val="32"/>
          <w:szCs w:val="32"/>
          <w:rtl/>
        </w:rPr>
        <w:t xml:space="preserve">3/ ............................................ </w:t>
      </w:r>
      <w:r w:rsidRPr="00D0002B" w:rsidR="001059BF">
        <w:rPr>
          <w:rFonts w:hint="cs"/>
          <w:b/>
          <w:bCs/>
          <w:sz w:val="32"/>
          <w:szCs w:val="32"/>
          <w:rtl/>
        </w:rPr>
        <w:t>ما يستحقه الطلبة في حياتهم</w:t>
      </w:r>
      <w:r w:rsidRPr="00D0002B">
        <w:rPr>
          <w:rFonts w:hint="cs"/>
          <w:b/>
          <w:bCs/>
          <w:sz w:val="32"/>
          <w:szCs w:val="32"/>
          <w:rtl/>
        </w:rPr>
        <w:t>.</w:t>
      </w:r>
    </w:p>
    <w:p w:rsidR="00F7181C" w:rsidRPr="00D0002B" w:rsidP="00F7181C" w14:paraId="1BBC2454" w14:textId="27EA4FC5">
      <w:pPr>
        <w:rPr>
          <w:b/>
          <w:bCs/>
          <w:sz w:val="32"/>
          <w:szCs w:val="32"/>
          <w:rtl/>
        </w:rPr>
      </w:pPr>
      <w:r w:rsidRPr="00D0002B">
        <w:rPr>
          <w:rFonts w:hint="cs"/>
          <w:b/>
          <w:bCs/>
          <w:sz w:val="32"/>
          <w:szCs w:val="32"/>
          <w:rtl/>
        </w:rPr>
        <w:t xml:space="preserve">4/ ........................................... </w:t>
      </w:r>
      <w:r w:rsidRPr="00D0002B" w:rsidR="001059BF">
        <w:rPr>
          <w:rFonts w:hint="cs"/>
          <w:b/>
          <w:bCs/>
          <w:sz w:val="32"/>
          <w:szCs w:val="32"/>
          <w:rtl/>
        </w:rPr>
        <w:t>هي رسم توضيحي لسطح الأرض أو جزء منه</w:t>
      </w:r>
      <w:r w:rsidRPr="00D0002B">
        <w:rPr>
          <w:rFonts w:hint="cs"/>
          <w:b/>
          <w:bCs/>
          <w:sz w:val="32"/>
          <w:szCs w:val="32"/>
          <w:rtl/>
        </w:rPr>
        <w:t>.</w:t>
      </w:r>
    </w:p>
    <w:p w:rsidR="00F7181C" w:rsidRPr="00D0002B" w:rsidP="00F7181C" w14:paraId="1BCA760C" w14:textId="40CADDB1">
      <w:pPr>
        <w:rPr>
          <w:b/>
          <w:bCs/>
          <w:sz w:val="32"/>
          <w:szCs w:val="32"/>
          <w:rtl/>
        </w:rPr>
      </w:pPr>
      <w:r w:rsidRPr="00D0002B">
        <w:rPr>
          <w:rFonts w:hint="cs"/>
          <w:b/>
          <w:bCs/>
          <w:sz w:val="32"/>
          <w:szCs w:val="32"/>
          <w:rtl/>
        </w:rPr>
        <w:t>5</w:t>
      </w:r>
      <w:r w:rsidRPr="00D0002B" w:rsidR="009B658A">
        <w:rPr>
          <w:rFonts w:hint="cs"/>
          <w:b/>
          <w:bCs/>
          <w:sz w:val="32"/>
          <w:szCs w:val="32"/>
          <w:rtl/>
        </w:rPr>
        <w:t>/ احتجاب</w:t>
      </w:r>
      <w:r w:rsidRPr="00D0002B" w:rsidR="001059BF">
        <w:rPr>
          <w:rFonts w:hint="cs"/>
          <w:b/>
          <w:bCs/>
          <w:sz w:val="32"/>
          <w:szCs w:val="32"/>
          <w:rtl/>
        </w:rPr>
        <w:t xml:space="preserve"> ضوء الشمس عن جزء من الأرض</w:t>
      </w:r>
      <w:r w:rsidRPr="00D0002B">
        <w:rPr>
          <w:rFonts w:hint="cs"/>
          <w:b/>
          <w:bCs/>
          <w:sz w:val="32"/>
          <w:szCs w:val="32"/>
          <w:rtl/>
        </w:rPr>
        <w:t>...........................................</w:t>
      </w:r>
    </w:p>
    <w:p w:rsidR="00D0002B" w:rsidRPr="00503C3E" w:rsidP="00503C3E" w14:paraId="504E23C7" w14:textId="5A4F0E5A">
      <w:pPr>
        <w:rPr>
          <w:b/>
          <w:bCs/>
          <w:sz w:val="32"/>
          <w:szCs w:val="32"/>
          <w:rtl/>
        </w:rPr>
      </w:pPr>
      <w:r w:rsidRPr="00D0002B">
        <w:rPr>
          <w:rFonts w:hint="cs"/>
          <w:b/>
          <w:bCs/>
          <w:sz w:val="32"/>
          <w:szCs w:val="32"/>
          <w:rtl/>
        </w:rPr>
        <w:t>6</w:t>
      </w:r>
      <w:r w:rsidRPr="00D0002B" w:rsidR="009B658A">
        <w:rPr>
          <w:rFonts w:hint="cs"/>
          <w:b/>
          <w:bCs/>
          <w:sz w:val="32"/>
          <w:szCs w:val="32"/>
          <w:rtl/>
        </w:rPr>
        <w:t xml:space="preserve">/ من أنواع الإنتاج </w:t>
      </w:r>
      <w:r w:rsidRPr="00D0002B" w:rsidR="009B658A">
        <w:rPr>
          <w:rFonts w:hint="cs"/>
          <w:b/>
          <w:bCs/>
          <w:sz w:val="32"/>
          <w:szCs w:val="32"/>
          <w:rtl/>
        </w:rPr>
        <w:t>الغير المادي</w:t>
      </w:r>
      <w:r w:rsidRPr="00D0002B" w:rsidR="009B658A">
        <w:rPr>
          <w:rFonts w:hint="cs"/>
          <w:b/>
          <w:bCs/>
          <w:sz w:val="32"/>
          <w:szCs w:val="32"/>
          <w:rtl/>
        </w:rPr>
        <w:t xml:space="preserve"> .......................................</w:t>
      </w:r>
    </w:p>
    <w:p w:rsidR="001059BF" w:rsidP="001059BF" w14:paraId="2FF01D8E" w14:textId="77777777">
      <w:pPr>
        <w:rPr>
          <w:rtl/>
        </w:rPr>
      </w:pPr>
    </w:p>
    <w:p w:rsidR="00EF4327" w:rsidRPr="001059BF" w:rsidP="00F7181C" w14:paraId="27C19875" w14:textId="2CC78977">
      <w:pPr>
        <w:pStyle w:val="ListParagraph"/>
        <w:ind w:left="360"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(ب) 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اربطي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العمود (أ) بما يناسبه من العمود (ب)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باستعمال الأرقام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912"/>
        <w:gridCol w:w="1134"/>
        <w:gridCol w:w="5233"/>
      </w:tblGrid>
      <w:tr w14:paraId="2F884022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shd w:val="clear" w:color="auto" w:fill="D9D9D9" w:themeFill="background1" w:themeFillShade="D9"/>
            <w:vAlign w:val="center"/>
          </w:tcPr>
          <w:p w:rsidR="00EF4327" w:rsidRPr="00E06802" w:rsidP="00136168" w14:paraId="49029AA4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4327" w:rsidRPr="00E06802" w:rsidP="00136168" w14:paraId="03F37321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:rsidR="00EF4327" w:rsidRPr="00E06802" w:rsidP="00136168" w14:paraId="2D945B88" w14:textId="77777777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14:paraId="1506B252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19111605" w14:textId="76622DC1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الواحة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3F868419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26869B76" w14:textId="2345A3CB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تحديد الهدف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  <w:tr w14:paraId="69506F69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3CF3ACF6" w14:textId="6F1CFA0F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الموارد الطبيعية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6B3F238B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704384F4" w14:textId="3185E084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طاعتهما.</w:t>
            </w:r>
          </w:p>
        </w:tc>
      </w:tr>
      <w:tr w14:paraId="631F5FB6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4DCF0934" w14:textId="54A72E48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حقوق الوالدين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 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1AA0E59C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299563B8" w14:textId="16B91D7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المياه والتربة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14:paraId="04238304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45A7A91A" w14:textId="018F8CA3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عوامل نجاح العمل الجماعي</w:t>
            </w:r>
            <w:r w:rsidRPr="00E06802" w:rsidR="00C2625B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4C0F1812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7A1B4B45" w14:textId="7CFB53BB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أرض خصبة بها </w:t>
            </w:r>
            <w:r w:rsidRPr="00E06802" w:rsidR="00074A83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مزارع وأشجار</w:t>
            </w:r>
            <w:r w:rsidRPr="00E06802" w:rsidR="00CF2F0E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:rsidR="00AA3D57" w:rsidP="0035784C" w14:paraId="5B2742AA" w14:textId="50C831EE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5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002B" w:rsidRPr="000863C6" w:rsidP="00D0002B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77.35pt;height:34.55pt;margin-top:16.2pt;margin-left:-10.4pt;mso-height-relative:margin;mso-position-horizontal-relative:margin;mso-width-relative:margin;position:absolute;z-index:251666432" coordorigin="1149,92944" coordsize="9826,337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31" type="#_x0000_t32" style="width:8001;height:0;flip:x;left:2974;mso-wrap-style:square;position:absolute;top:92944;visibility:visible" o:connectortype="straight" strokecolor="black" strokeweight="1.5pt">
                  <v:stroke joinstyle="miter" endarrow="block"/>
                </v:shape>
                <v:shape id="مربع نص 6" o:spid="_x0000_s1032" type="#_x0000_t202" style="width:8503;height:2561;left:1149;mso-wrap-style:square;position:absolute;top:93753;v-text-anchor:top;visibility:visible" filled="f" stroked="f" strokeweight="0.5pt">
                  <v:textbox>
                    <w:txbxContent>
                      <w:p w:rsidR="00D0002B" w:rsidRPr="000863C6" w:rsidP="00D0002B" w14:paraId="21D7710F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03"/>
        <w:bidiVisual/>
        <w:tblW w:w="9929" w:type="dxa"/>
        <w:tblLook w:val="04A0"/>
      </w:tblPr>
      <w:tblGrid>
        <w:gridCol w:w="7250"/>
        <w:gridCol w:w="2679"/>
      </w:tblGrid>
      <w:tr w14:paraId="2794F969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2988BD38" w14:textId="02715EC9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3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ينقسم سطح الأرض إلى قسمين: يابسة وماء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7DCFCA68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DBDBB28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1930EDEA" w14:textId="7655D453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0523E967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6C1EC89A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02C1C3DA" w14:textId="5E55C4D1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5E833F43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E67FFDC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7402B5ED" w14:textId="41DAA678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:rsidR="004B19A1" w:rsidRPr="00D0002B" w:rsidP="00D0002B" w14:paraId="270A3A36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5808AB27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06CF7763" w14:textId="7D8762D4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:rsidR="004B19A1" w:rsidRPr="00D0002B" w:rsidP="00D0002B" w14:paraId="6023C9FC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AAF674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5F9AD281" w14:textId="4FEB8974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518A88D0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A8625FC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461924B2" w14:textId="2B43E3BA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4DA192B6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7DB5DAA3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176C1488" w14:textId="5872D8BD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285C7309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020728BB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44918C29" w14:textId="1653EBE4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التبادل التجاري بيع إنتاجنا الوطني مثل النفط والتمور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1EBADEEF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2D91B9DA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67B2405C" w14:textId="0F97FBB5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3C5BECA1" w14:textId="7777777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CB1783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043C1EF0" w14:textId="49470768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:rsidR="00D0002B" w:rsidRPr="00D0002B" w:rsidP="00D0002B" w14:paraId="117B928A" w14:textId="249FEDE4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53AF7B70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2D4E0D47" w14:textId="61B6D6D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:rsidR="00D0002B" w:rsidRPr="00D0002B" w:rsidP="00D0002B" w14:paraId="266033C9" w14:textId="2675FCDA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1844A03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3843DDCD" w14:textId="7FCD0422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حالات ترشيد الاستهلاك شراء حقيبة مرتفعة الثمن.</w:t>
            </w:r>
          </w:p>
        </w:tc>
        <w:tc>
          <w:tcPr>
            <w:tcW w:w="2679" w:type="dxa"/>
          </w:tcPr>
          <w:p w:rsidR="00D0002B" w:rsidRPr="00D0002B" w:rsidP="00D0002B" w14:paraId="1EA0C224" w14:textId="1771F37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970802" w:rsidP="00074A83" w14:paraId="638335C4" w14:textId="6385EDB2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074A83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 w14:textId="1F4B6A0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33" style="width:29.15pt;height:35.45pt;margin-top:1.2pt;margin-left:0;mso-height-relative:margin;mso-position-horizontal:left;mso-position-horizontal-relative:margin;mso-width-relative:margin;position:absolute;z-index:251662336" coordsize="370675,450573">
                <v:group id="مجموعة 11" o:spid="_x0000_s1034" style="width:323077;height:434285;left:22087;position:absolute" coordsize="4027,6286">
                  <v:rect id="مستطيل 12" o:spid="_x0000_s1035" style="width:4000;height:6286;mso-wrap-style:square;position:absolute;v-text-anchor:middle;visibility:visible" filled="f" strokecolor="#0d0d0d" strokeweight="1pt"/>
                  <v:line id="رابط مستقيم 13" o:spid="_x0000_s1036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14" o:spid="_x0000_s1037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970802" w:rsidRPr="00970802" w:rsidP="00970802" w14:paraId="49A56DAA" w14:textId="1F4B6A0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4" w:name="_Hlk125845289"/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074A83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4"/>
    </w:p>
    <w:p w:rsidR="00D0002B" w:rsidRPr="00074A83" w:rsidP="00074A83" w14:paraId="23FCB070" w14:textId="7777777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bookmarkEnd w:id="3"/>
    <w:p w:rsidR="004C1AF9" w:rsidRPr="004C1AF9" w:rsidP="00D0002B" w14:paraId="3BB285BB" w14:textId="1596EBF4">
      <w:pPr>
        <w:pBdr>
          <w:bottom w:val="single" w:sz="6" w:space="0" w:color="auto"/>
        </w:pBdr>
      </w:pPr>
    </w:p>
    <w:p w:rsidR="00D0002B" w:rsidP="00D0002B" w14:paraId="329CAABE" w14:textId="77777777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D0002B" w:rsidP="00D0002B" w14:paraId="579E16EE" w14:textId="77777777">
      <w:pPr>
        <w:rPr>
          <w:rFonts w:ascii="mylotus" w:hAnsi="mylotus" w:cs="mylotus"/>
          <w:sz w:val="24"/>
          <w:szCs w:val="28"/>
          <w:u w:val="single"/>
          <w:rtl/>
        </w:rPr>
      </w:pPr>
    </w:p>
    <w:p w:rsidR="00F17AB0" w:rsidRPr="00D0002B" w:rsidP="00D0002B" w14:paraId="5534525D" w14:textId="04909F5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Pr="00D0002B" w:rsidR="00074A83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</w:t>
      </w:r>
      <w:r w:rsidRPr="00D0002B" w:rsidR="00074A83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اذكري </w:t>
      </w:r>
      <w:r w:rsidRPr="00D0002B" w:rsid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اثنان فقط من أنواع </w:t>
      </w:r>
      <w:r w:rsidRPr="00D0002B" w:rsidR="00E06802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الطاقة:</w:t>
      </w:r>
      <w:r w:rsidRPr="00D0002B" w:rsidR="009250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</w:t>
      </w:r>
      <w:r w:rsidRPr="00D0002B" w:rsidR="0092508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D0002B" w:rsidP="00405D93" w14:paraId="53488B28" w14:textId="26B3CBA8">
      <w:pPr>
        <w:spacing w:after="0"/>
        <w:rPr>
          <w:rFonts w:ascii="mylotus" w:hAnsi="mylotus" w:cs="mylotus"/>
          <w:b/>
          <w:bCs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1-................................................</w:t>
      </w:r>
      <w:r w:rsidRPr="00D0002B" w:rsidR="00B87890">
        <w:rPr>
          <w:rFonts w:ascii="mylotus" w:hAnsi="mylotus" w:cs="mylotus" w:hint="cs"/>
          <w:b/>
          <w:bCs/>
          <w:sz w:val="24"/>
          <w:szCs w:val="28"/>
          <w:rtl/>
        </w:rPr>
        <w:t>.</w:t>
      </w:r>
    </w:p>
    <w:p w:rsidR="00FE0398" w:rsidP="00405D93" w14:paraId="210F616A" w14:textId="3EECACD3">
      <w:pPr>
        <w:spacing w:after="0"/>
        <w:rPr>
          <w:rFonts w:ascii="mylotus" w:hAnsi="mylotus" w:cs="mylotus"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2-</w:t>
      </w:r>
      <w:bookmarkStart w:id="5" w:name="_Hlk125848794"/>
      <w:r w:rsidRPr="00D0002B">
        <w:rPr>
          <w:rFonts w:ascii="mylotus" w:hAnsi="mylotus" w:cs="mylotus"/>
          <w:b/>
          <w:bCs/>
          <w:sz w:val="24"/>
          <w:szCs w:val="28"/>
          <w:rtl/>
        </w:rPr>
        <w:t>................................................</w:t>
      </w:r>
      <w:r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  <w:bookmarkEnd w:id="5"/>
    </w:p>
    <w:p w:rsidR="00B3707A" w:rsidP="00405D93" w14:paraId="6618D7DA" w14:textId="7FA25277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114288CF" w14:textId="07F5E3E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1E0B3B58" w14:textId="1E3C70D9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36043E22" w14:textId="611B1AD0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D0002B" w:rsidP="00405D93" w14:paraId="65B157B7" w14:textId="426701C2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:rsidR="00503C3E" w:rsidP="00503C3E" w14:paraId="56B4861F" w14:textId="5206FBDB">
      <w:pPr>
        <w:rPr>
          <w:rFonts w:ascii="mylotus" w:hAnsi="mylotus" w:cs="mylotus"/>
          <w:sz w:val="24"/>
          <w:szCs w:val="28"/>
          <w:rtl/>
        </w:rPr>
      </w:pPr>
    </w:p>
    <w:p w:rsidR="00503C3E" w:rsidP="00503C3E" w14:paraId="70F8F43F" w14:textId="77777777">
      <w:pPr>
        <w:rPr>
          <w:rFonts w:ascii="mylotus" w:hAnsi="mylotus" w:cs="mylotus"/>
          <w:sz w:val="24"/>
          <w:szCs w:val="28"/>
          <w:rtl/>
        </w:rPr>
      </w:pPr>
    </w:p>
    <w:p w:rsidR="00503C3E" w:rsidP="00503C3E" w14:paraId="1AA549A5" w14:textId="7AC6165C">
      <w:pPr>
        <w:rPr>
          <w:rFonts w:ascii="mylotus" w:hAnsi="mylotus" w:cs="mylotus"/>
          <w:sz w:val="24"/>
          <w:szCs w:val="28"/>
          <w:rtl/>
        </w:rPr>
      </w:pPr>
    </w:p>
    <w:p w:rsidR="00503C3E" w:rsidRPr="00503C3E" w:rsidP="00503C3E" w14:paraId="70650561" w14:textId="5ABAE396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8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3C3E" w:rsidRPr="000863C6" w:rsidP="00D0002B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8" style="width:77.35pt;height:34.55pt;margin-top:23.15pt;margin-left:0;mso-height-relative:margin;mso-position-horizontal:left;mso-position-horizontal-relative:margin;mso-width-relative:margin;position:absolute;z-index:251668480" coordorigin="1149,92944" coordsize="9826,3370">
                <v:shape id="رابط كسهم مستقيم 8" o:spid="_x0000_s1039" type="#_x0000_t32" style="width:8001;height:0;flip:x;left:2974;mso-wrap-style:square;position:absolute;top:92944;visibility:visible" o:connectortype="straight" strokecolor="black" strokeweight="1.5pt">
                  <v:stroke joinstyle="miter" endarrow="block"/>
                </v:shape>
                <v:shape id="مربع نص 24" o:spid="_x0000_s1040" type="#_x0000_t202" style="width:8503;height:2561;left:1149;mso-wrap-style:square;position:absolute;top:93753;v-text-anchor:top;visibility:visible" filled="f" stroked="f" strokeweight="0.5pt">
                  <v:textbox>
                    <w:txbxContent>
                      <w:p w:rsidR="00503C3E" w:rsidRPr="000863C6" w:rsidP="00D0002B" w14:paraId="07623908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3707A" w:rsidP="00503C3E" w14:paraId="621DB6D0" w14:textId="5D813BB3">
      <w:pPr>
        <w:rPr>
          <w:rFonts w:ascii="mylotus" w:hAnsi="mylotus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</w:pP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Pr="00503C3E" w:rsid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</w:t>
      </w: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Pr="00503C3E" w:rsidR="0087515D">
        <w:rPr>
          <w:rFonts w:ascii="mylotus" w:hAnsi="mylotus" w:cs="mylotus" w:hint="c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  <w:t xml:space="preserve"> </w:t>
      </w:r>
    </w:p>
    <w:p w:rsidR="00503C3E" w:rsidRPr="00503C3E" w:rsidP="00503C3E" w14:paraId="559B3D27" w14:textId="7777777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467" w:type="dxa"/>
        <w:tblLook w:val="04A0"/>
      </w:tblPr>
      <w:tblGrid>
        <w:gridCol w:w="520"/>
        <w:gridCol w:w="11"/>
        <w:gridCol w:w="3304"/>
        <w:gridCol w:w="7"/>
        <w:gridCol w:w="80"/>
        <w:gridCol w:w="3223"/>
        <w:gridCol w:w="8"/>
        <w:gridCol w:w="35"/>
        <w:gridCol w:w="3271"/>
        <w:gridCol w:w="8"/>
      </w:tblGrid>
      <w:tr w14:paraId="23D2A16B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28FB23A1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bookmarkStart w:id="6" w:name="_Hlk125849152"/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459297B4" w14:textId="75E2E055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A28C47F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62875538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CDD2CE4" w14:textId="6577A73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4C102814" w14:textId="508B4FD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:rsidR="00B3707A" w:rsidRPr="00E06802" w:rsidP="00C2625B" w14:paraId="22DE6DD8" w14:textId="18099B73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40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 xmlns:wps="http://schemas.microsoft.com/office/word/2010/wordprocessingShape">
                                <wps:cNvPr id="41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42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43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7515D" w:rsidRPr="00970802" w:rsidP="0087515D" w14:textId="4BF3DEAF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9" o:spid="_x0000_s1041" style="width:29.15pt;height:36.5pt;margin-top:-74.75pt;margin-left:14.6pt;mso-height-relative:margin;mso-position-horizontal-relative:margin;mso-width-relative:margin;position:absolute;z-index:251664384" coordorigin="-25511,0" coordsize="370675,464207">
                      <v:group id="مجموعة 40" o:spid="_x0000_s1042" style="width:323077;height:434285;left:22087;position:absolute" coordsize="4027,6286">
                        <v:rect id="مستطيل 41" o:spid="_x0000_s1043" style="width:4000;height:6286;mso-wrap-style:square;position:absolute;v-text-anchor:middle;visibility:visible" filled="f" strokecolor="#0d0d0d" strokeweight="1pt"/>
                        <v:line id="رابط مستقيم 42" o:spid="_x0000_s1044" style="flip:x y;mso-wrap-style:square;position:absolute;visibility:visible" from="32,3074" to="4027,3074" o:connectortype="straight" strokecolor="#0d0d0d" strokeweight="1pt">
                          <v:stroke joinstyle="miter"/>
                        </v:line>
                      </v:group>
                      <v:shape id="مربع نص 43" o:spid="_x0000_s1045" type="#_x0000_t202" style="width:370675;height:251791;left:-25511;mso-wrap-style:square;position:absolute;top:212416;v-text-anchor:top;visibility:visible" filled="f" stroked="f" strokeweight="0.5pt">
                        <v:textbox>
                          <w:txbxContent>
                            <w:p w:rsidR="0087515D" w:rsidRPr="00970802" w:rsidP="0087515D" w14:paraId="7CF41DEA" w14:textId="4BF3DEAF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14:paraId="30A27779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19070B7D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3E507B99" w14:textId="636D1224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ينتج عن حركة الأرض حول محورها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1C04F6C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63CE1D18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53F0E23" w14:textId="795D36CA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0F0E4E8D" w14:textId="724EDA3F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:rsidR="00B3707A" w:rsidRPr="00E06802" w:rsidP="00C2625B" w14:paraId="32E83830" w14:textId="327F750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14:paraId="3A049E41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19B3AEBD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1D434D99" w14:textId="0E962E8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14:paraId="50523BBA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5E37FBE1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24C6BF88" w14:textId="769252F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77AE813F" w14:textId="51A94E66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:rsidR="00B3707A" w:rsidRPr="00E06802" w:rsidP="00C2625B" w14:paraId="7CA13A9B" w14:textId="4FEC346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14:paraId="73084EC7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7DCA2C4D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50128F17" w14:textId="3B4B378F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كان الناس قديماً يشترون السلع بـ:</w:t>
            </w:r>
          </w:p>
        </w:tc>
      </w:tr>
      <w:tr w14:paraId="6A17EAFA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20C317F0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77A1E89" w14:textId="25E0D70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22F2717F" w14:textId="1EC8569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:rsidR="00B3707A" w:rsidRPr="00E06802" w:rsidP="00C2625B" w14:paraId="49F8D533" w14:textId="2D8FFD53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6"/>
      <w:tr w14:paraId="10D497DE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329E76C7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043F70BC" w14:textId="04132DF1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14:paraId="1572B135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46D2E2A2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 w14:paraId="234D4987" w14:textId="59683CF2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:rsidR="00B3707A" w:rsidRPr="00E06802" w:rsidP="00C2625B" w14:paraId="670A905D" w14:textId="2E010CBD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:rsidR="00B3707A" w:rsidRPr="00E06802" w:rsidP="00C2625B" w14:paraId="1B513533" w14:textId="234233C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14:paraId="1A0F321E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6C050343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175B0659" w14:textId="28A5F1F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14:paraId="29C4C6D4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54025BB3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 w14:paraId="7984C1B5" w14:textId="3174A8D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:rsidR="00B3707A" w:rsidRPr="00E06802" w:rsidP="00C2625B" w14:paraId="75083B3B" w14:textId="4C6DCCC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:rsidR="00B3707A" w:rsidRPr="00E06802" w:rsidP="00C2625B" w14:paraId="57D537A6" w14:textId="70C777A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Pr="00E06802" w:rsidR="00503C3E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14:paraId="68629D40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7D0C7F97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:rsidR="00B3707A" w:rsidRPr="00E06802" w:rsidP="00405D93" w14:paraId="6387B61F" w14:textId="1454D2B8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Pr="00E06802" w:rsidR="004B19A1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E7F03E3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2A377FDC" w14:textId="77777777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4B19A1" w14:paraId="2E30EC12" w14:textId="20011BF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:rsidR="00B3707A" w:rsidRPr="00E06802" w:rsidP="004B19A1" w14:paraId="25DD3D84" w14:textId="4AC6CDF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:rsidR="00B3707A" w:rsidRPr="00E06802" w:rsidP="004B19A1" w14:paraId="338DB5AA" w14:textId="2AD71DE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14:paraId="3D614D5F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49C50018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D44DD6" w:rsidRPr="00E06802" w:rsidP="00405D93" w14:paraId="25A17063" w14:textId="5DC86B8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 تداول السلع والخدمات بين الناس:</w:t>
            </w:r>
          </w:p>
        </w:tc>
      </w:tr>
      <w:tr w14:paraId="0CA2637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58E21352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740C1A83" w14:textId="456441E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F61F8BF" w14:textId="6B666CCD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3C907341" w14:textId="08A6F5FA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14:paraId="15B8B174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4CCEF126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D44DD6" w:rsidRPr="00E06802" w:rsidP="00405D93" w14:paraId="3A0610A1" w14:textId="4C3F3201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14:paraId="227E2FD6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697C751F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66A61920" w14:textId="3040A5C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D1ECBED" w14:textId="31DC7F6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7181FAC4" w14:textId="63E46E0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14:paraId="493FB228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5DFDD751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D44DD6" w:rsidRPr="00E06802" w:rsidP="00405D93" w14:paraId="6E3A2F91" w14:textId="50CCC7BC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14:paraId="7B60EE4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2BA27256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120923DD" w14:textId="0E5B7B0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3B187DE" w14:textId="571BB80C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4CB5F410" w14:textId="253E9B2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14:paraId="207DF848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5E27AAFF" w14:textId="11C5C2B9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C702A0" w:rsidRPr="00E06802" w:rsidP="009709A7" w14:paraId="32D7EBCD" w14:textId="2A08A0DA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14:paraId="10B44A3D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1BAAAFB6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7E238C84" w14:textId="48AF280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34D29505" w14:textId="3B3A47F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DABBE68" w14:textId="5434BD0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14:paraId="160B5A7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6F90D150" w14:textId="2C7D0C51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C702A0" w:rsidRPr="00E06802" w:rsidP="009709A7" w14:paraId="21BACB06" w14:textId="1C94D30B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14:paraId="4EBEAE4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4C99F399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49231E28" w14:textId="2FBFDB9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6348BBBF" w14:textId="67FFE4D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785778B5" w14:textId="0100D834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14:paraId="2DA5A503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04313483" w14:textId="58738909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C702A0" w:rsidRPr="00E06802" w:rsidP="009709A7" w14:paraId="6EB84115" w14:textId="4F9EC2F2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14:paraId="545092CD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46B82A99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22470680" w14:textId="5446A0DC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19D12AF4" w14:textId="687FA04C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8698CF0" w14:textId="761D5135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14:paraId="690AC7DF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1DCCC72E" w14:textId="0205CC12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C702A0" w:rsidRPr="00E06802" w:rsidP="009709A7" w14:paraId="5401EDC0" w14:textId="270DE47F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14:paraId="7AF70DB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5DA2B025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454C5821" w14:textId="410206DE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1CDDB7EB" w14:textId="77DC4600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0E56241" w14:textId="3AD631B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14:paraId="0134DB9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33727D85" w14:textId="273D6FBA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:rsidR="00C702A0" w:rsidRPr="00E06802" w:rsidP="009709A7" w14:paraId="4A462CE3" w14:textId="704CFF46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14:paraId="317F11F9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63D891CF" w14:textId="7777777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065E9243" w14:textId="0C7ECD28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751DCE08" w14:textId="5A8C986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137603DE" w14:textId="453CB369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:rsidR="00B27589" w14:paraId="50A27CFA" w14:textId="4AA70230">
      <w:pPr>
        <w:rPr>
          <w:rtl/>
        </w:rPr>
      </w:pPr>
    </w:p>
    <w:p w:rsidR="006E36F8" w:rsidRPr="006E36F8" w:rsidP="006E36F8" w14:paraId="7AD15AB4" w14:textId="59EA45D5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>تمت الأسئلة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والله الموفق ...</w:t>
      </w:r>
    </w:p>
    <w:p w:rsidR="006E36F8" w14:paraId="040BD3F7" w14:textId="54CF6D1E">
      <w:pPr>
        <w:rPr>
          <w:rtl/>
        </w:rPr>
      </w:pPr>
    </w:p>
    <w:p w:rsidR="006E36F8" w14:paraId="3499EF31" w14:textId="10AB292A">
      <w:pPr>
        <w:sectPr w:rsidSect="00D57F86">
          <w:footerReference w:type="default" r:id="rId6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</w:t>
      </w:r>
    </w:p>
    <w:p w:rsidR="00ED1C3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bookmarkStart w:id="7" w:name="_GoBack"/>
      <w:bookmarkEnd w:id="7"/>
    </w:p>
    <w:tbl>
      <w:tblPr>
        <w:tblStyle w:val="TableGrid0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40"/>
                <w:szCs w:val="40"/>
                <w:rtl/>
                <w:lang w:val="en-US" w:eastAsia="en-US" w:bidi="ar-SA"/>
              </w:rPr>
            </w:pPr>
          </w:p>
          <w:p w:rsidR="00A6151F" w:rsidP="00A6151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40"/>
                <w:szCs w:val="40"/>
                <w:rtl/>
                <w:lang w:val="en-US" w:eastAsia="en-US" w:bidi="ar-SA"/>
              </w:rPr>
            </w:pPr>
            <w:r w:rsidRPr="00A6151F">
              <w:rPr>
                <w:rFonts w:asciiTheme="minorHAnsi" w:eastAsiaTheme="minorHAnsi" w:hAnsiTheme="minorHAnsi" w:hint="cs"/>
                <w:b/>
                <w:bCs/>
                <w:sz w:val="40"/>
                <w:szCs w:val="40"/>
                <w:rtl/>
                <w:lang w:val="en-US" w:eastAsia="en-US" w:bidi="ar-SA"/>
              </w:rPr>
              <w:t>بسم الله الرحمن الرحيم</w:t>
            </w:r>
          </w:p>
          <w:p w:rsidR="00ED1C35" w:rsidRPr="00A6151F" w:rsidP="00A6151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40"/>
                <w:szCs w:val="40"/>
                <w:rtl/>
                <w:lang w:val="en-US" w:eastAsia="en-US" w:bidi="ar-SA"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A6151F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1A1FAF" w:rsidRPr="00B07029" w:rsidP="00A6151F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1724528630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528630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ED1C35" w:rsidRPr="00B07029" w:rsidP="00ED1C35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الفصل الدراسي الثاني 1444هـ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A6151F" w:rsidRPr="00B07029" w:rsidP="00CA446C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ED1C35" w:rsidRPr="00B07029" w:rsidP="00ED1C35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CA446C" w:rsidP="00D824C7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إدارة تعليم </w:t>
            </w:r>
            <w:r w:rsidR="00DF473E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..............</w:t>
            </w:r>
            <w:r w:rsidR="00D824C7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ED1C35" w:rsidP="00132606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ED1C35" w:rsidP="00ED1C35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الصف: ال</w:t>
            </w:r>
            <w:r w:rsidR="00132606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رابع</w:t>
            </w: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A6151F" w:rsidRPr="00B07029" w:rsidP="00D824C7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 xml:space="preserve">مدرسة </w:t>
            </w:r>
            <w:r w:rsidR="00DF473E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.............</w:t>
            </w:r>
            <w:r w:rsidR="00D824C7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ED1C35" w:rsidRPr="00B07029" w:rsidP="00ED1C35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الزمن : ساعة</w:t>
            </w:r>
          </w:p>
        </w:tc>
      </w:tr>
    </w:tbl>
    <w:p w:rsidR="00DF473E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D1C35" w:rsidRPr="004D01E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</w:pPr>
      <w:r w:rsidRPr="004D01E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اسم الطالب   : ........................................................</w:t>
      </w:r>
    </w:p>
    <w:p w:rsidR="004D01E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4D01E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رقم </w:t>
      </w:r>
      <w:r w:rsidRPr="004D01EF" w:rsidR="00EC361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الجلوس</w:t>
      </w:r>
      <w:r w:rsidR="00EC361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4D01EF" w:rsidR="00EC361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:</w:t>
      </w:r>
      <w:r w:rsidRPr="004D01E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........................................................</w:t>
      </w:r>
    </w:p>
    <w:p w:rsidR="004D01EF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tbl>
      <w:tblPr>
        <w:tblStyle w:val="TableGrid0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/>
          </w:tcPr>
          <w:p w:rsidR="00DF473E" w:rsidP="00AE6B99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 w:rsidRPr="00DF473E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كتابة</w:t>
            </w:r>
          </w:p>
          <w:p w:rsidR="00ED1C35" w:rsidRPr="00DF473E" w:rsidP="00DF473E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ED1C35" w:rsidRPr="00B07029" w:rsidP="006E10E1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10</w:t>
            </w:r>
          </w:p>
          <w:p w:rsidR="00ED1C35" w:rsidRP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  <w:p w:rsidR="00ED1C35" w:rsidRP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  <w:p w:rsidR="00ED1C35" w:rsidRP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40</w:t>
            </w:r>
          </w:p>
          <w:p w:rsidR="00ED1C35" w:rsidRPr="006E10E1" w:rsidP="006E10E1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A6151F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توقيعه</w:t>
            </w:r>
          </w:p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توقيعة</w:t>
            </w:r>
          </w:p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اسم الم</w:t>
            </w:r>
            <w:r w:rsidR="00ED1C35"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112" w:type="dxa"/>
          </w:tcPr>
          <w:p w:rsidR="00DF473E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2"/>
                <w:szCs w:val="32"/>
                <w:rtl/>
                <w:lang w:val="en-US" w:eastAsia="en-US" w:bidi="ar-SA"/>
              </w:rPr>
              <w:t>توقيعه</w:t>
            </w:r>
          </w:p>
          <w:p w:rsidR="00ED1C35" w:rsidP="00A6151F">
            <w:pPr>
              <w:bidi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bidi/>
              <w:jc w:val="center"/>
              <w:rPr>
                <w:rFonts w:ascii="Showcard Gothic" w:hAnsi="Showcard Gothic" w:eastAsiaTheme="minorHAnsi" w:cs="PT Bold Heading"/>
                <w:sz w:val="32"/>
                <w:szCs w:val="32"/>
                <w:rtl/>
                <w:lang w:val="en-US" w:eastAsia="en-US" w:bidi="ar-SA"/>
              </w:rPr>
            </w:pPr>
          </w:p>
          <w:p w:rsidR="00ED1C35" w:rsidP="004D01EF">
            <w:pPr>
              <w:bidi/>
              <w:rPr>
                <w:rFonts w:ascii="Showcard Gothic" w:hAnsi="Showcard Gothic" w:eastAsiaTheme="minorHAnsi" w:cs="PT Bold Heading"/>
                <w:sz w:val="32"/>
                <w:szCs w:val="32"/>
                <w:rtl/>
                <w:lang w:val="en-US" w:eastAsia="en-US" w:bidi="ar-SA"/>
              </w:rPr>
            </w:pPr>
          </w:p>
          <w:p w:rsidR="00ED1C35" w:rsidP="0085024F">
            <w:pPr>
              <w:bidi/>
              <w:jc w:val="center"/>
              <w:rPr>
                <w:rFonts w:ascii="Showcard Gothic" w:hAnsi="Showcard Gothic" w:eastAsiaTheme="minorHAnsi" w:cs="PT Bold Heading"/>
                <w:sz w:val="32"/>
                <w:szCs w:val="32"/>
                <w:rtl/>
                <w:lang w:val="en-US" w:eastAsia="en-US" w:bidi="ar-SA"/>
              </w:rPr>
            </w:pPr>
          </w:p>
          <w:p w:rsidR="00ED1C35" w:rsidP="0085024F">
            <w:pPr>
              <w:bidi/>
              <w:jc w:val="center"/>
              <w:rPr>
                <w:rFonts w:ascii="Showcard Gothic" w:hAnsi="Showcard Gothic" w:eastAsiaTheme="minorHAnsi" w:cs="PT Bold Heading"/>
                <w:sz w:val="32"/>
                <w:szCs w:val="32"/>
                <w:rtl/>
                <w:lang w:val="en-US" w:eastAsia="en-US" w:bidi="ar-SA"/>
              </w:rPr>
            </w:pPr>
          </w:p>
          <w:p w:rsidR="00A6151F" w:rsidP="0085024F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  <w:r w:rsidRPr="00B07029">
              <w:rPr>
                <w:rFonts w:ascii="Showcard Gothic" w:hAnsi="Showcard Gothic" w:eastAsiaTheme="minorHAnsi" w:cs="PT Bold Heading"/>
                <w:sz w:val="32"/>
                <w:szCs w:val="32"/>
                <w:rtl/>
                <w:lang w:val="en-US" w:eastAsia="en-US" w:bidi="ar-SA"/>
              </w:rPr>
              <w:t>إ</w:t>
            </w:r>
            <w:r w:rsidRPr="00B07029">
              <w:rPr>
                <w:rFonts w:ascii="Showcard Gothic" w:hAnsi="Showcard Gothic" w:eastAsiaTheme="minorHAnsi" w:cs="PT Bold Heading" w:hint="cs"/>
                <w:sz w:val="32"/>
                <w:szCs w:val="32"/>
                <w:rtl/>
                <w:lang w:val="en-US" w:eastAsia="en-US" w:bidi="ar-SA"/>
              </w:rPr>
              <w:t>خ</w:t>
            </w:r>
            <w:r w:rsidRPr="00B07029">
              <w:rPr>
                <w:rFonts w:ascii="Showcard Gothic" w:hAnsi="Showcard Gothic" w:eastAsiaTheme="minorHAnsi" w:cs="PT Bold Heading"/>
                <w:sz w:val="32"/>
                <w:szCs w:val="32"/>
                <w:rtl/>
                <w:lang w:val="en-US" w:eastAsia="en-US" w:bidi="ar-SA"/>
              </w:rPr>
              <w:t>تبار نهاية الفصل الدراسي ا</w:t>
            </w:r>
            <w:r w:rsidR="0085024F">
              <w:rPr>
                <w:rFonts w:ascii="Showcard Gothic" w:hAnsi="Showcard Gothic" w:eastAsiaTheme="minorHAnsi" w:cs="PT Bold Heading" w:hint="cs"/>
                <w:sz w:val="32"/>
                <w:szCs w:val="32"/>
                <w:rtl/>
                <w:lang w:val="en-US" w:eastAsia="en-US" w:bidi="ar-SA"/>
              </w:rPr>
              <w:t>لثاني</w:t>
            </w:r>
            <w:r>
              <w:rPr>
                <w:rFonts w:ascii="Showcard Gothic" w:hAnsi="Showcard Gothic" w:eastAsiaTheme="minorHAnsi" w:cs="PT Bold Heading" w:hint="cs"/>
                <w:sz w:val="32"/>
                <w:szCs w:val="32"/>
                <w:rtl/>
                <w:lang w:val="en-US" w:eastAsia="en-US" w:bidi="ar-SA"/>
              </w:rPr>
              <w:t xml:space="preserve"> (الدور الأول) لعام 1444هـ</w:t>
            </w:r>
          </w:p>
          <w:p w:rsidR="004D01EF" w:rsidP="0085024F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  <w:p w:rsidR="00ED1C35" w:rsidRPr="00B07029" w:rsidP="0085024F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383B32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bidi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339FD">
              <w:rPr>
                <w:rFonts w:asciiTheme="majorBidi" w:eastAsiaTheme="minorHAns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السؤال الأول: ضع علامة (</w:t>
            </w:r>
            <w:r w:rsidRPr="00E339FD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√</w:t>
            </w:r>
            <w:r w:rsidRPr="00E339FD">
              <w:rPr>
                <w:rFonts w:asciiTheme="majorBidi" w:eastAsiaTheme="minorHAns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) أمام العبارة الصحيحة وعلامة (</w:t>
            </w:r>
            <w:r w:rsidRPr="00E339FD">
              <w:rPr>
                <w:rFonts w:asciiTheme="majorBidi" w:eastAsiaTheme="minorHAns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X</w:t>
            </w:r>
            <w:r w:rsidRPr="00E339FD">
              <w:rPr>
                <w:rFonts w:asciiTheme="majorBidi" w:eastAsiaTheme="minorHAns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) أمام العبارة الخاطئة:</w:t>
            </w:r>
          </w:p>
          <w:p w:rsidR="00383B32" w:rsidRPr="00383B32" w:rsidP="00383B32">
            <w:pPr>
              <w:bidi/>
              <w:rPr>
                <w:rFonts w:asciiTheme="majorBidi" w:eastAsiaTheme="minorHAnsi" w:hAnsiTheme="majorBidi" w:cstheme="majorBidi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bidi/>
              <w:jc w:val="center"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bidi/>
              <w:rPr>
                <w:rFonts w:asciiTheme="majorBidi" w:eastAsiaTheme="minorHAnsi" w:hAnsiTheme="majorBidi" w:cstheme="majorBidi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383B32" w:rsidRPr="00383B32" w:rsidP="00383B32">
            <w:pPr>
              <w:bidi/>
              <w:rPr>
                <w:rFonts w:asciiTheme="majorBidi" w:eastAsiaTheme="minorHAnsi" w:hAnsiTheme="majorBidi" w:cstheme="majorBidi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السلع هي كل ما يصنع وينتج مما يحتاج إليه الانسان ويستهلكه في حياته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الجبل كتلة صخرية مرتفعة  ولها قمة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11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12</w:t>
            </w:r>
          </w:p>
        </w:tc>
        <w:tc>
          <w:tcPr>
            <w:tcW w:w="9060" w:type="dxa"/>
          </w:tcPr>
          <w:p w:rsidR="00383B32" w:rsidRPr="009243D2" w:rsidP="00383B32">
            <w:pPr>
              <w:tabs>
                <w:tab w:val="left" w:pos="1193"/>
              </w:tabs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13</w:t>
            </w:r>
          </w:p>
        </w:tc>
        <w:tc>
          <w:tcPr>
            <w:tcW w:w="9060" w:type="dxa"/>
          </w:tcPr>
          <w:p w:rsidR="00383B32" w:rsidRPr="009243D2" w:rsidP="00383B32">
            <w:pPr>
              <w:tabs>
                <w:tab w:val="left" w:pos="3190"/>
              </w:tabs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83B32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15</w:t>
            </w:r>
          </w:p>
        </w:tc>
        <w:tc>
          <w:tcPr>
            <w:tcW w:w="9060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:rsidR="00383B32" w:rsidRPr="009243D2" w:rsidP="00383B32">
            <w:pPr>
              <w:bidi/>
              <w:rPr>
                <w:rFonts w:asciiTheme="majorBidi" w:eastAsiaTheme="minorHAnsi" w:hAnsiTheme="majorBidi" w:cstheme="majorBidi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CA446C" w:rsidRPr="006E10E1">
      <w:pPr>
        <w:bidi/>
        <w:spacing w:after="160" w:line="259" w:lineRule="auto"/>
        <w:rPr>
          <w:rFonts w:asciiTheme="minorHAnsi" w:eastAsiaTheme="minorHAnsi" w:hAnsiTheme="minorHAnsi" w:cstheme="minorBidi"/>
          <w:sz w:val="12"/>
          <w:szCs w:val="1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bidi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30192">
              <w:rPr>
                <w:rFonts w:asciiTheme="minorHAnsi" w:eastAsiaTheme="minorHAnsi" w:hAnsiTheme="minorHAnsi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bidi/>
              <w:jc w:val="center"/>
              <w:rPr>
                <w:rFonts w:asciiTheme="minorHAnsi" w:eastAsiaTheme="minorHAnsi" w:hAnsi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  <w:r w:rsidRPr="00330192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0</w:t>
            </w:r>
          </w:p>
        </w:tc>
      </w:tr>
    </w:tbl>
    <w:p w:rsidR="00330192" w:rsidRPr="00330192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1- ينقسم سطح الأرض إلى قسمين هما: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اليابسة والماء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الكواكب والنجوم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القمر والشمس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2- شراء الدواء من الصيدلية هو: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استهلاك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بيع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3- صناعة الدواء هو: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إنتاج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بيع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4- كان الناس "قديما" يشترون السلع بـ: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السلع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الانترنت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البطاقة الذكية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5- من حالات الادخار: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حفظ بعض المال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السياحة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الرياضة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6- من حالات ترشيد الاستهلاك: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شراء سلع مرتفعة الثمن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شراء الألعاب غالية الثمن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383B32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إختيار الحقيبة ذات السعر الأقل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7- المسطح المائي هو أرض مغمورة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بالجبال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بالتلال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بالمياه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8-</w:t>
            </w:r>
            <w:r w:rsidR="00E70A86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 xml:space="preserve"> أحد أشكال اليابسة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الأنهار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البحار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الجبال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9-</w:t>
            </w:r>
            <w:r w:rsidR="00E70A86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 xml:space="preserve"> تفصل بين المسطحات المائية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المحيطات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البحار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 xml:space="preserve">اليابسة 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/>
          </w:tcPr>
          <w:p w:rsidR="00383B32" w:rsidRPr="00383B32" w:rsidP="00E70A8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 xml:space="preserve">10- </w:t>
            </w:r>
            <w:r w:rsidR="00E70A86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 xml:space="preserve">يتكون المجتمع من عدة : 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كواكب</w:t>
            </w:r>
          </w:p>
        </w:tc>
        <w:tc>
          <w:tcPr>
            <w:tcW w:w="3852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قارات</w:t>
            </w:r>
          </w:p>
        </w:tc>
        <w:tc>
          <w:tcPr>
            <w:tcW w:w="3740" w:type="dxa"/>
          </w:tcPr>
          <w:p w:rsidR="00383B32" w:rsidRPr="00383B32" w:rsidP="00CE0E26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أسر</w:t>
            </w:r>
          </w:p>
        </w:tc>
      </w:tr>
    </w:tbl>
    <w:p w:rsidR="00E70A86" w:rsidRPr="006F0C0F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:rsidR="00B659DD" w:rsidP="00CE0E26">
            <w:pPr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/>
          </w:tcPr>
          <w:p w:rsidR="00B659DD" w:rsidP="00CE0E26">
            <w:pPr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B659DD" w:rsidP="00CE0E26">
            <w:pPr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991" w:type="dxa"/>
            <w:shd w:val="clear" w:color="auto" w:fill="FFFFFF"/>
          </w:tcPr>
          <w:p w:rsidR="00B659DD" w:rsidP="00DC3E8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</w:tr>
    </w:tbl>
    <w:p w:rsidR="00B659DD" w:rsidRPr="00B659DD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/>
          </w:tcPr>
          <w:p w:rsidR="00065C17" w:rsidRPr="00AE6B99" w:rsidP="00065C17">
            <w:pPr>
              <w:tabs>
                <w:tab w:val="center" w:pos="5273"/>
              </w:tabs>
              <w:bidi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B659DD" w:rsidP="00065C17">
            <w:pPr>
              <w:tabs>
                <w:tab w:val="center" w:pos="5273"/>
              </w:tabs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ab/>
            </w:r>
            <w:r w:rsidR="00CC186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آسيا  -  القمر  - </w:t>
            </w:r>
            <w:r w:rsidRPr="00D16396"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6396" w:rsidR="002E3B4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الخريطة</w:t>
            </w:r>
            <w:r w:rsidRPr="00D16396"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C186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- </w:t>
            </w:r>
            <w:r w:rsidRPr="00D16396"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الثالث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D16396"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D16396" w:rsidR="002E3B4B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29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%</w:t>
            </w: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6396"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المفتاح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D16396"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16396"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71%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D16396"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="00CC1867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 w:rsidRP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Pr="00D16396" w:rsidR="00D1639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عنوان   -  المجتمع</w:t>
            </w:r>
          </w:p>
          <w:p w:rsidR="00065C17" w:rsidRPr="00AE6B99" w:rsidP="00D16396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الأسرة هي أساس 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من عناصر الخريطة ................................... و 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يقع وطني في قارة 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tabs>
                <w:tab w:val="center" w:pos="241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.................... كوكب تابع للأرض غير مضيء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.......................... هي رسم توضيحي لسطح الأرض أو لجزء منه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تشكل اليابسة من سطح الأرض 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يشكل الماء من سطح الأرض 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  <w:p w:rsidR="004D01EF" w:rsidRPr="006E10E1" w:rsidP="004D01E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</w:p>
          <w:p w:rsidR="00065C17" w:rsidRPr="006E10E1" w:rsidP="00065C17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 w:rsidRPr="006E10E1"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تعد الأرض الكوكب ..........................قربا للشمس</w:t>
            </w:r>
          </w:p>
        </w:tc>
      </w:tr>
    </w:tbl>
    <w:p w:rsidR="00E339FD" w:rsidRPr="006F0C0F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DC3E87" w:rsidP="004153A8">
            <w:pPr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السؤال الرابع : إختر من </w:t>
            </w:r>
            <w:r w:rsidRPr="00C15F46"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/>
          </w:tcPr>
          <w:p w:rsidR="00DC3E87" w:rsidP="004153A8">
            <w:pPr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DC3E87" w:rsidP="004153A8">
            <w:pPr>
              <w:bidi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983" w:type="dxa"/>
            <w:shd w:val="clear" w:color="auto" w:fill="FFFFFF"/>
          </w:tcPr>
          <w:p w:rsidR="00DC3E87" w:rsidP="00DC3E87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</w:tr>
    </w:tbl>
    <w:p w:rsidR="00DC3E87" w:rsidRPr="00DC3E87">
      <w:pPr>
        <w:bidi/>
        <w:spacing w:after="160" w:line="259" w:lineRule="auto"/>
        <w:rPr>
          <w:rFonts w:asciiTheme="minorHAnsi" w:eastAsiaTheme="minorHAnsi" w:hAnsiTheme="minorHAnsi" w:cstheme="minorBidi"/>
          <w:sz w:val="2"/>
          <w:szCs w:val="2"/>
          <w:lang w:val="en-US" w:eastAsia="en-US" w:bidi="ar-SA"/>
        </w:rPr>
      </w:pPr>
    </w:p>
    <w:tbl>
      <w:tblPr>
        <w:tblStyle w:val="TableGrid0"/>
        <w:bidiVisual/>
        <w:tblW w:w="10766" w:type="dxa"/>
        <w:tblLayout w:type="fixed"/>
        <w:tblLook w:val="04A0"/>
      </w:tblPr>
      <w:tblGrid>
        <w:gridCol w:w="699"/>
        <w:gridCol w:w="3842"/>
        <w:gridCol w:w="840"/>
        <w:gridCol w:w="10"/>
        <w:gridCol w:w="5375"/>
      </w:tblGrid>
      <w:tr w:rsidTr="006F0C0F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/>
          </w:tcPr>
          <w:p w:rsidR="006F0C0F" w:rsidP="006F0C0F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B3D10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المجموعة (أ)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F0C0F" w:rsidRPr="004B3D10" w:rsidP="00D16396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الأرقام</w:t>
            </w:r>
          </w:p>
        </w:tc>
        <w:tc>
          <w:tcPr>
            <w:tcW w:w="5375" w:type="dxa"/>
            <w:shd w:val="clear" w:color="auto" w:fill="F2F2F2"/>
          </w:tcPr>
          <w:p w:rsidR="006F0C0F" w:rsidP="00D16396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B3D10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المجموعة (ب)</w:t>
            </w:r>
          </w:p>
          <w:p w:rsidR="006F0C0F" w:rsidRPr="004B3D10" w:rsidP="00D16396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D01E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  <w:p w:rsidR="004D01EF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من حقوق الوالدين</w:t>
            </w:r>
          </w:p>
        </w:tc>
        <w:tc>
          <w:tcPr>
            <w:tcW w:w="840" w:type="dxa"/>
          </w:tcPr>
          <w:p w:rsidR="00D16396" w:rsidRPr="006F0C0F" w:rsidP="004153A8">
            <w:pPr>
              <w:bidi/>
              <w:jc w:val="center"/>
              <w:rPr>
                <w:rFonts w:asciiTheme="minorHAnsi" w:eastAsiaTheme="minorHAnsi" w:hAnsiTheme="minorHAnsi"/>
                <w:color w:val="FF0000"/>
                <w:sz w:val="56"/>
                <w:szCs w:val="56"/>
                <w:rtl/>
                <w:lang w:val="en-US" w:eastAsia="en-US" w:bidi="ar-SA"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بين الأفراد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D01E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  <w:p w:rsidR="004D01EF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من مسؤولية الطالب رمي المخلفات</w:t>
            </w:r>
          </w:p>
        </w:tc>
        <w:tc>
          <w:tcPr>
            <w:tcW w:w="840" w:type="dxa"/>
          </w:tcPr>
          <w:p w:rsidR="00D16396" w:rsidRPr="006F0C0F" w:rsidP="004153A8">
            <w:pPr>
              <w:bidi/>
              <w:jc w:val="center"/>
              <w:rPr>
                <w:rFonts w:asciiTheme="minorHAnsi" w:eastAsiaTheme="minorHAnsi" w:hAnsiTheme="minorHAnsi"/>
                <w:color w:val="FF0000"/>
                <w:sz w:val="56"/>
                <w:szCs w:val="56"/>
                <w:rtl/>
                <w:lang w:val="en-US" w:eastAsia="en-US" w:bidi="ar-SA"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تحديد الأماكن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D01E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  <w:p w:rsidR="004D01EF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من عوامل نجاح العمل الجماعي</w:t>
            </w:r>
          </w:p>
        </w:tc>
        <w:tc>
          <w:tcPr>
            <w:tcW w:w="840" w:type="dxa"/>
          </w:tcPr>
          <w:p w:rsidR="00D16396" w:rsidRPr="006F0C0F" w:rsidP="004153A8">
            <w:pPr>
              <w:bidi/>
              <w:jc w:val="center"/>
              <w:rPr>
                <w:rFonts w:asciiTheme="minorHAnsi" w:eastAsiaTheme="minorHAnsi" w:hAnsiTheme="minorHAnsi"/>
                <w:color w:val="FF0000"/>
                <w:sz w:val="56"/>
                <w:szCs w:val="56"/>
                <w:rtl/>
                <w:lang w:val="en-US" w:eastAsia="en-US" w:bidi="ar-SA"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واجب أو عمل  يلتزم الفرد أو المجتمع تنفيذه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D01E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  <w:p w:rsidR="004D01EF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842" w:type="dxa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في العمل يجب توزيع الأعمال</w:t>
            </w:r>
          </w:p>
        </w:tc>
        <w:tc>
          <w:tcPr>
            <w:tcW w:w="840" w:type="dxa"/>
          </w:tcPr>
          <w:p w:rsidR="00D16396" w:rsidRPr="006F0C0F" w:rsidP="004153A8">
            <w:pPr>
              <w:bidi/>
              <w:jc w:val="center"/>
              <w:rPr>
                <w:rFonts w:asciiTheme="minorHAnsi" w:eastAsiaTheme="minorHAnsi" w:hAnsiTheme="minorHAnsi"/>
                <w:color w:val="FF0000"/>
                <w:sz w:val="56"/>
                <w:szCs w:val="56"/>
                <w:rtl/>
                <w:lang w:val="en-US" w:eastAsia="en-US" w:bidi="ar-SA"/>
              </w:rPr>
            </w:pPr>
          </w:p>
        </w:tc>
        <w:tc>
          <w:tcPr>
            <w:tcW w:w="5385" w:type="dxa"/>
            <w:gridSpan w:val="2"/>
          </w:tcPr>
          <w:p w:rsidR="00D16396" w:rsidRPr="00330192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تحديد الهدف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16396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D01E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  <w:p w:rsidR="004D01EF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842" w:type="dxa"/>
          </w:tcPr>
          <w:p w:rsidR="00D16396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من فوائد الخريطة</w:t>
            </w:r>
          </w:p>
        </w:tc>
        <w:tc>
          <w:tcPr>
            <w:tcW w:w="840" w:type="dxa"/>
          </w:tcPr>
          <w:p w:rsidR="00D16396" w:rsidRPr="006F0C0F" w:rsidP="004153A8">
            <w:pPr>
              <w:bidi/>
              <w:jc w:val="center"/>
              <w:rPr>
                <w:rFonts w:asciiTheme="minorHAnsi" w:eastAsiaTheme="minorHAnsi" w:hAnsiTheme="minorHAnsi"/>
                <w:color w:val="FF0000"/>
                <w:sz w:val="56"/>
                <w:szCs w:val="56"/>
                <w:rtl/>
                <w:lang w:val="en-US" w:eastAsia="en-US" w:bidi="ar-SA"/>
              </w:rPr>
            </w:pPr>
          </w:p>
        </w:tc>
        <w:tc>
          <w:tcPr>
            <w:tcW w:w="5385" w:type="dxa"/>
            <w:gridSpan w:val="2"/>
          </w:tcPr>
          <w:p w:rsidR="00D16396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في سلة المهملات</w:t>
            </w:r>
          </w:p>
        </w:tc>
      </w:tr>
      <w:tr w:rsidTr="006F0C0F">
        <w:tblPrEx>
          <w:tblW w:w="10766" w:type="dxa"/>
          <w:tblLayout w:type="fixed"/>
          <w:tblLook w:val="04A0"/>
        </w:tblPrEx>
        <w:tc>
          <w:tcPr>
            <w:tcW w:w="699" w:type="dxa"/>
          </w:tcPr>
          <w:p w:rsidR="00DC3E87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4D01EF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  <w:p w:rsidR="004D01EF" w:rsidRPr="004D01EF" w:rsidP="004153A8">
            <w:pPr>
              <w:bidi/>
              <w:jc w:val="center"/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842" w:type="dxa"/>
          </w:tcPr>
          <w:p w:rsidR="00DC3E87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المسؤولية</w:t>
            </w:r>
          </w:p>
        </w:tc>
        <w:tc>
          <w:tcPr>
            <w:tcW w:w="840" w:type="dxa"/>
          </w:tcPr>
          <w:p w:rsidR="00DC3E87" w:rsidRPr="006F0C0F" w:rsidP="004153A8">
            <w:pPr>
              <w:bidi/>
              <w:jc w:val="center"/>
              <w:rPr>
                <w:rFonts w:asciiTheme="minorHAnsi" w:eastAsiaTheme="minorHAnsi" w:hAnsiTheme="minorHAnsi"/>
                <w:color w:val="FF0000"/>
                <w:sz w:val="56"/>
                <w:szCs w:val="56"/>
                <w:rtl/>
                <w:lang w:val="en-US" w:eastAsia="en-US" w:bidi="ar-SA"/>
              </w:rPr>
            </w:pPr>
          </w:p>
        </w:tc>
        <w:tc>
          <w:tcPr>
            <w:tcW w:w="5385" w:type="dxa"/>
            <w:gridSpan w:val="2"/>
          </w:tcPr>
          <w:p w:rsidR="00DC3E87" w:rsidP="004153A8">
            <w:pPr>
              <w:bidi/>
              <w:rPr>
                <w:rFonts w:asciiTheme="minorHAnsi" w:eastAsiaTheme="minorHAnsi" w:hAnsiTheme="minorHAnsi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30"/>
                <w:szCs w:val="30"/>
                <w:rtl/>
                <w:lang w:val="en-US" w:eastAsia="en-US" w:bidi="ar-SA"/>
              </w:rPr>
              <w:t>طاعتهما</w:t>
            </w:r>
          </w:p>
        </w:tc>
      </w:tr>
    </w:tbl>
    <w:p w:rsidR="00BD0C62" w:rsidRPr="00D16396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sectPr w:rsidSect="00BC5048">
      <w:footerReference w:type="default" r:id="rId8"/>
      <w:type w:val="nextPage"/>
      <w:pgSz w:w="11906" w:h="16838"/>
      <w:pgMar w:top="567" w:right="567" w:bottom="567" w:left="567" w:header="708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 w14:paraId="788509CB" w14:textId="3AAD928F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 w14:textId="77777777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-text-anchor:middle;visibility:visible;z-index:251659264" filled="f" fillcolor="#c0504d" strokecolor="#adc1d9" strokeweight="1pt">
                  <v:textbox inset=",0,,0">
                    <w:txbxContent>
                      <w:p w:rsidR="00D57F86" w14:paraId="1263A8C7" w14:textId="77777777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E4E49"/>
    <w:multiLevelType w:val="hybridMultilevel"/>
    <w:tmpl w:val="08028A62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2E042D"/>
    <w:multiLevelType w:val="hybridMultilevel"/>
    <w:tmpl w:val="30C0A1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8C3C71"/>
    <w:multiLevelType w:val="hybridMultilevel"/>
    <w:tmpl w:val="D1E280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3B0E65"/>
    <w:multiLevelType w:val="hybridMultilevel"/>
    <w:tmpl w:val="B2840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E459D"/>
    <w:multiLevelType w:val="hybridMultilevel"/>
    <w:tmpl w:val="D4BCB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61F"/>
    <w:multiLevelType w:val="hybridMultilevel"/>
    <w:tmpl w:val="58F8B66E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9550D8"/>
    <w:multiLevelType w:val="hybridMultilevel"/>
    <w:tmpl w:val="31862B1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2604B"/>
    <w:multiLevelType w:val="hybridMultilevel"/>
    <w:tmpl w:val="3B06B0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4"/>
  </w:num>
  <w:num w:numId="2" w16cid:durableId="184369311">
    <w:abstractNumId w:val="5"/>
  </w:num>
  <w:num w:numId="3" w16cid:durableId="1262107213">
    <w:abstractNumId w:val="2"/>
  </w:num>
  <w:num w:numId="4" w16cid:durableId="346835404">
    <w:abstractNumId w:val="7"/>
  </w:num>
  <w:num w:numId="5" w16cid:durableId="1956405847">
    <w:abstractNumId w:val="8"/>
  </w:num>
  <w:num w:numId="6" w16cid:durableId="750154335">
    <w:abstractNumId w:val="9"/>
  </w:num>
  <w:num w:numId="7" w16cid:durableId="1559050687">
    <w:abstractNumId w:val="0"/>
  </w:num>
  <w:num w:numId="8" w16cid:durableId="1802915127">
    <w:abstractNumId w:val="10"/>
  </w:num>
  <w:num w:numId="9" w16cid:durableId="823860206">
    <w:abstractNumId w:val="1"/>
  </w:num>
  <w:num w:numId="10" w16cid:durableId="1240943609">
    <w:abstractNumId w:val="6"/>
  </w:num>
  <w:num w:numId="11" w16cid:durableId="111097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65C17"/>
    <w:rsid w:val="00074A83"/>
    <w:rsid w:val="000863C6"/>
    <w:rsid w:val="000F35B3"/>
    <w:rsid w:val="001059BF"/>
    <w:rsid w:val="00113CF7"/>
    <w:rsid w:val="00132606"/>
    <w:rsid w:val="00136168"/>
    <w:rsid w:val="001A1FAF"/>
    <w:rsid w:val="001A56CE"/>
    <w:rsid w:val="001B0C45"/>
    <w:rsid w:val="002E3B4B"/>
    <w:rsid w:val="002F0022"/>
    <w:rsid w:val="00330192"/>
    <w:rsid w:val="0035784C"/>
    <w:rsid w:val="003623E2"/>
    <w:rsid w:val="00383B32"/>
    <w:rsid w:val="003B2146"/>
    <w:rsid w:val="003C5615"/>
    <w:rsid w:val="00405D93"/>
    <w:rsid w:val="004153A8"/>
    <w:rsid w:val="00433595"/>
    <w:rsid w:val="004751F8"/>
    <w:rsid w:val="00494AE3"/>
    <w:rsid w:val="004B19A1"/>
    <w:rsid w:val="004B3D10"/>
    <w:rsid w:val="004C1AF9"/>
    <w:rsid w:val="004D01EF"/>
    <w:rsid w:val="004E5A6E"/>
    <w:rsid w:val="00503C3E"/>
    <w:rsid w:val="005127AA"/>
    <w:rsid w:val="006A1B50"/>
    <w:rsid w:val="006E10E1"/>
    <w:rsid w:val="006E1F7D"/>
    <w:rsid w:val="006E36F8"/>
    <w:rsid w:val="006F0C0F"/>
    <w:rsid w:val="00750DF2"/>
    <w:rsid w:val="00774B9C"/>
    <w:rsid w:val="0083201C"/>
    <w:rsid w:val="0085024F"/>
    <w:rsid w:val="00850CED"/>
    <w:rsid w:val="0087515D"/>
    <w:rsid w:val="009243D2"/>
    <w:rsid w:val="0092508A"/>
    <w:rsid w:val="00970802"/>
    <w:rsid w:val="009709A7"/>
    <w:rsid w:val="009851E2"/>
    <w:rsid w:val="009B658A"/>
    <w:rsid w:val="009D4247"/>
    <w:rsid w:val="009D7217"/>
    <w:rsid w:val="009E6952"/>
    <w:rsid w:val="00A071B5"/>
    <w:rsid w:val="00A6151F"/>
    <w:rsid w:val="00A8569E"/>
    <w:rsid w:val="00A94C97"/>
    <w:rsid w:val="00AA3D57"/>
    <w:rsid w:val="00AE6B99"/>
    <w:rsid w:val="00B07029"/>
    <w:rsid w:val="00B27589"/>
    <w:rsid w:val="00B3707A"/>
    <w:rsid w:val="00B659DD"/>
    <w:rsid w:val="00B85339"/>
    <w:rsid w:val="00B87890"/>
    <w:rsid w:val="00B919B1"/>
    <w:rsid w:val="00BD0C62"/>
    <w:rsid w:val="00BD7A36"/>
    <w:rsid w:val="00C15F46"/>
    <w:rsid w:val="00C2625B"/>
    <w:rsid w:val="00C702A0"/>
    <w:rsid w:val="00CA446C"/>
    <w:rsid w:val="00CC1867"/>
    <w:rsid w:val="00CE0E26"/>
    <w:rsid w:val="00CF27C5"/>
    <w:rsid w:val="00CF2F0E"/>
    <w:rsid w:val="00D0002B"/>
    <w:rsid w:val="00D16396"/>
    <w:rsid w:val="00D44DD6"/>
    <w:rsid w:val="00D57F86"/>
    <w:rsid w:val="00D824C7"/>
    <w:rsid w:val="00D96E72"/>
    <w:rsid w:val="00DC3E87"/>
    <w:rsid w:val="00DC4CA3"/>
    <w:rsid w:val="00DC5F50"/>
    <w:rsid w:val="00DF473E"/>
    <w:rsid w:val="00E06802"/>
    <w:rsid w:val="00E12F27"/>
    <w:rsid w:val="00E339FD"/>
    <w:rsid w:val="00E4139F"/>
    <w:rsid w:val="00E6483D"/>
    <w:rsid w:val="00E70A86"/>
    <w:rsid w:val="00E74449"/>
    <w:rsid w:val="00EC3614"/>
    <w:rsid w:val="00ED1C35"/>
    <w:rsid w:val="00EF4327"/>
    <w:rsid w:val="00F17AB0"/>
    <w:rsid w:val="00F5008D"/>
    <w:rsid w:val="00F7181C"/>
    <w:rsid w:val="00FB340B"/>
    <w:rsid w:val="00FB5002"/>
    <w:rsid w:val="00FC55C3"/>
    <w:rsid w:val="00FE039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A31CEC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8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AB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  <w:style w:type="paragraph" w:styleId="Header">
    <w:name w:val="head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863C6"/>
  </w:style>
  <w:style w:type="paragraph" w:styleId="Footer">
    <w:name w:val="footer"/>
    <w:basedOn w:val="Normal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863C6"/>
  </w:style>
  <w:style w:type="character" w:styleId="CommentReference">
    <w:name w:val="annotation reference"/>
    <w:basedOn w:val="DefaultParagraphFont"/>
    <w:uiPriority w:val="99"/>
    <w:semiHidden/>
    <w:unhideWhenUsed/>
    <w:rsid w:val="00405D93"/>
    <w:rPr>
      <w:sz w:val="16"/>
      <w:szCs w:val="16"/>
    </w:rPr>
  </w:style>
  <w:style w:type="paragraph" w:styleId="CommentText">
    <w:name w:val="annotation text"/>
    <w:basedOn w:val="Normal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uiPriority w:val="99"/>
    <w:semiHidden/>
    <w:rsid w:val="00405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CommentSubject"/>
    <w:uiPriority w:val="99"/>
    <w:semiHidden/>
    <w:rsid w:val="00405D93"/>
    <w:rPr>
      <w:b/>
      <w:bCs/>
      <w:sz w:val="20"/>
      <w:szCs w:val="20"/>
    </w:rPr>
  </w:style>
  <w:style w:type="table" w:customStyle="1" w:styleId="TableGrid0">
    <w:name w:val="Table Grid_0"/>
    <w:basedOn w:val="TableNormal"/>
    <w:uiPriority w:val="39"/>
    <w:rsid w:val="00B07029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زيــــــــ أم ـــــــــــــــــــــــاد الحربي</dc:creator>
  <cp:lastModifiedBy>USER</cp:lastModifiedBy>
  <cp:revision>4</cp:revision>
  <cp:lastPrinted>2023-01-30T04:55:00Z</cp:lastPrinted>
  <dcterms:created xsi:type="dcterms:W3CDTF">2023-02-02T17:54:00Z</dcterms:created>
  <dcterms:modified xsi:type="dcterms:W3CDTF">2023-02-02T18:18:00Z</dcterms:modified>
</cp:coreProperties>
</file>