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DE" w:rsidRDefault="000838DE">
      <w:r>
        <w:br w:type="page"/>
      </w:r>
      <w:r w:rsidRPr="000838DE">
        <w:rPr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173083</wp:posOffset>
            </wp:positionH>
            <wp:positionV relativeFrom="paragraph">
              <wp:posOffset>252004</wp:posOffset>
            </wp:positionV>
            <wp:extent cx="6686550" cy="9481457"/>
            <wp:effectExtent l="19050" t="0" r="0" b="0"/>
            <wp:wrapNone/>
            <wp:docPr id="2" name="صورة 0" descr="waji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bat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47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9"/>
      </w:tblGrid>
      <w:tr w:rsidR="00571197" w:rsidRPr="005F7895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C73AEE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C73AEE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26" type="#_x0000_t202" style="position:absolute;left:0;text-align:left;margin-left:-.95pt;margin-top:-.05pt;width:106.6pt;height:6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" filled="f" stroked="f">
                  <v:textbox>
                    <w:txbxContent>
                      <w:p w:rsidR="00571197" w:rsidRPr="00746C3D" w:rsidRDefault="00571197" w:rsidP="00571197">
                        <w:pPr>
                          <w:rPr>
                            <w:rFonts w:ascii="Arial Unicode MS" w:eastAsia="Arial Unicode MS" w:hAnsi="Arial Unicode MS" w:cs="PT Bold Heading"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المادة : حاسب </w:t>
                        </w:r>
                        <w:proofErr w:type="spellStart"/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>الي</w:t>
                        </w:r>
                        <w:proofErr w:type="spellEnd"/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  <w:p w:rsidR="00571197" w:rsidRPr="00746C3D" w:rsidRDefault="00571197" w:rsidP="00571197">
                        <w:pPr>
                          <w:rPr>
                            <w:rFonts w:ascii="Arial Unicode MS" w:eastAsia="Arial Unicode MS" w:hAnsi="Arial Unicode MS" w:cs="PT Bold Heading"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الصف : </w:t>
                        </w:r>
                        <w:r w:rsidR="002102C4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>الثاني</w:t>
                        </w: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 متوسط </w:t>
                        </w:r>
                      </w:p>
                      <w:p w:rsidR="00571197" w:rsidRPr="00746C3D" w:rsidRDefault="00571197" w:rsidP="00571197">
                        <w:pPr>
                          <w:rPr>
                            <w:rFonts w:ascii="Arial Unicode MS" w:eastAsia="Arial Unicode MS" w:hAnsi="Arial Unicode MS" w:cs="PT Bold Heading"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الزمن : ساعة ونصف </w:t>
                        </w:r>
                      </w:p>
                      <w:p w:rsidR="00571197" w:rsidRPr="00353459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Pr="00C73AEE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w:pict>
                <v:shape id="مربع نص 4" o:spid="_x0000_s1027" type="#_x0000_t202" style="position:absolute;left:0;text-align:left;margin-left:326.4pt;margin-top:10.25pt;width:201.15pt;height:101.2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" filled="f" stroked="f">
                  <v:textbox>
                    <w:txbxContent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المملكة العربية السعودية</w:t>
                        </w:r>
                      </w:p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وزارة التعلي</w:t>
                        </w:r>
                        <w:r w:rsidRPr="00746C3D">
                          <w:rPr>
                            <w:rFonts w:ascii="Arial Unicode MS" w:eastAsia="Arial Unicode MS" w:hAnsi="Arial Unicode MS" w:cs="PT Bold Heading" w:hint="eastAsia"/>
                            <w:b/>
                            <w:bCs/>
                            <w:sz w:val="22"/>
                            <w:szCs w:val="22"/>
                            <w:rtl/>
                          </w:rPr>
                          <w:t>م</w:t>
                        </w:r>
                      </w:p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الإدارة العامة للتعليم بمحافظة </w:t>
                        </w:r>
                        <w:r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..............</w:t>
                        </w:r>
                      </w:p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مكتب التعليم </w:t>
                        </w:r>
                        <w:r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...................</w:t>
                        </w:r>
                      </w:p>
                      <w:p w:rsidR="00571197" w:rsidRPr="00647D0A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مدرسة ............................. </w:t>
                        </w:r>
                      </w:p>
                      <w:p w:rsidR="00571197" w:rsidRPr="00750B9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5F7895">
              <w:rPr>
                <w:rFonts w:ascii="Arial" w:hAnsi="Arial" w:cs="Arial"/>
                <w:i/>
                <w:iCs/>
                <w:rtl/>
              </w:rPr>
              <w:t xml:space="preserve">  بسم الله الرحمن الرحيم </w:t>
            </w:r>
          </w:p>
          <w:p w:rsidR="002102C4" w:rsidRPr="005F7895" w:rsidRDefault="002102C4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571197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2102C4" w:rsidP="002102C4">
            <w:pPr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lang w:eastAsia="en-US"/>
              </w:rPr>
              <w:drawing>
                <wp:inline distT="0" distB="0" distL="0" distR="0">
                  <wp:extent cx="1476375" cy="790575"/>
                  <wp:effectExtent l="0" t="0" r="9525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-107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7"/>
            </w:tblGrid>
            <w:tr w:rsidR="00571197" w:rsidRPr="005F7895" w:rsidTr="009415E7">
              <w:trPr>
                <w:trHeight w:val="561"/>
              </w:trPr>
              <w:tc>
                <w:tcPr>
                  <w:tcW w:w="1987" w:type="dxa"/>
                  <w:shd w:val="clear" w:color="auto" w:fill="auto"/>
                </w:tcPr>
                <w:p w:rsidR="00571197" w:rsidRPr="005F7895" w:rsidRDefault="00571197" w:rsidP="009415E7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rtl/>
                    </w:rPr>
                  </w:pPr>
                </w:p>
              </w:tc>
            </w:tr>
            <w:tr w:rsidR="00571197" w:rsidRPr="005F7895" w:rsidTr="009415E7">
              <w:trPr>
                <w:trHeight w:val="556"/>
              </w:trPr>
              <w:tc>
                <w:tcPr>
                  <w:tcW w:w="1987" w:type="dxa"/>
                  <w:shd w:val="clear" w:color="auto" w:fill="auto"/>
                </w:tcPr>
                <w:p w:rsidR="00571197" w:rsidRPr="005F7895" w:rsidRDefault="00571197" w:rsidP="009415E7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rtl/>
                    </w:rPr>
                  </w:pPr>
                  <w:r w:rsidRPr="005F7895">
                    <w:rPr>
                      <w:rFonts w:ascii="Arial" w:hAnsi="Arial" w:cs="Arial"/>
                      <w:b w:val="0"/>
                      <w:bCs w:val="0"/>
                      <w:rtl/>
                    </w:rPr>
                    <w:t>15</w:t>
                  </w:r>
                </w:p>
              </w:tc>
            </w:tr>
          </w:tbl>
          <w:p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C73AEE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  <w:lang w:eastAsia="en-US"/>
              </w:rPr>
              <w:pict>
                <v:roundrect id="مستطيل: زوايا مستديرة 3" o:spid="_x0000_s1028" style="position:absolute;left:0;text-align:left;margin-left:33.05pt;margin-top:4.05pt;width:462.7pt;height:43.65pt;z-index:251657728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" strokeweight="3pt">
                  <v:stroke linestyle="thinThin"/>
                  <v:textbox>
                    <w:txbxContent>
                      <w:p w:rsidR="00571197" w:rsidRDefault="00571197" w:rsidP="00571197">
                        <w:pPr>
                          <w:jc w:val="center"/>
                        </w:pP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أسئلة اختبار الفصل الدراسي الثاني  (الدور الأو</w:t>
                        </w:r>
                        <w:r>
                          <w:rPr>
                            <w:rFonts w:cs="AF_Taif Normal" w:hint="eastAsia"/>
                            <w:b/>
                            <w:bCs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) للعام الدراسي 1443 / 1444 هـ</w:t>
                        </w:r>
                      </w:p>
                    </w:txbxContent>
                  </v:textbox>
                </v:roundrect>
              </w:pict>
            </w:r>
          </w:p>
          <w:p w:rsidR="00571197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</w:rPr>
            </w:pPr>
          </w:p>
          <w:p w:rsidR="00571197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اسم الطالب /.............................................................................................</w:t>
            </w: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</w:rPr>
            </w:pPr>
          </w:p>
        </w:tc>
      </w:tr>
    </w:tbl>
    <w:p w:rsidR="00EE0240" w:rsidRDefault="00EE0240">
      <w:pPr>
        <w:rPr>
          <w:rtl/>
        </w:rPr>
      </w:pPr>
    </w:p>
    <w:p w:rsidR="00571197" w:rsidRDefault="00571197" w:rsidP="00571197">
      <w:pPr>
        <w:rPr>
          <w:rtl/>
          <w:lang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571197" w:rsidRPr="005F7895" w:rsidTr="009415E7">
        <w:tc>
          <w:tcPr>
            <w:tcW w:w="1134" w:type="dxa"/>
            <w:shd w:val="clear" w:color="auto" w:fill="auto"/>
          </w:tcPr>
          <w:p w:rsidR="00571197" w:rsidRPr="005F7895" w:rsidRDefault="00571197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71197" w:rsidRPr="005F7895" w:rsidTr="009415E7">
        <w:tc>
          <w:tcPr>
            <w:tcW w:w="1134" w:type="dxa"/>
            <w:shd w:val="clear" w:color="auto" w:fill="auto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الأول :- ضع علامة (    </w:t>
      </w:r>
      <w:r w:rsidRPr="005F7895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) أمام العبارة الصحيحة وعلامة (  </w:t>
      </w:r>
      <w:r w:rsidRPr="005F7895">
        <w:rPr>
          <w:rFonts w:ascii="Arial" w:hAnsi="Arial" w:cs="Arial"/>
          <w:b/>
          <w:bCs/>
          <w:sz w:val="36"/>
          <w:szCs w:val="36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أمام العبارة الخاطئة : </w:t>
      </w:r>
    </w:p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8706"/>
        <w:gridCol w:w="1425"/>
      </w:tblGrid>
      <w:tr w:rsidR="00571197" w:rsidRPr="005F7895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الإجابة </w:t>
            </w:r>
          </w:p>
        </w:tc>
      </w:tr>
      <w:tr w:rsidR="00571197" w:rsidRPr="005F7895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3725D8" w:rsidRDefault="008C3C7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يعد الرسم بالحاسب مرتفع التكاليف المادية , لأن </w:t>
            </w:r>
            <w:proofErr w:type="spell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اعادة</w:t>
            </w:r>
            <w:proofErr w:type="spell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الرسم وتعديله يقابلها خسائر مادية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3725D8" w:rsidRDefault="00B43382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آثار اقتصاد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يغير الوظائف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القديمة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 يستحدث وظائف </w:t>
            </w:r>
            <w:proofErr w:type="spell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جديده</w:t>
            </w:r>
            <w:proofErr w:type="spellEnd"/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3725D8" w:rsidRDefault="00B43382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التحكم في النوافذ و الستائر عن بعد أو تلقائياً تعتبر إحدى خدمات المنازل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الذكية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3725D8" w:rsidRDefault="00B43382" w:rsidP="00B43382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اداه</w:t>
            </w:r>
            <w:proofErr w:type="spell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رسم </w:t>
            </w:r>
            <w:proofErr w:type="spell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مجانيه</w:t>
            </w:r>
            <w:proofErr w:type="spell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لإنشاء الرسوم والتصاميم الحية عبر الإنتر</w:t>
            </w:r>
            <w:r w:rsidRPr="003725D8">
              <w:rPr>
                <w:rFonts w:ascii="Arial" w:hAnsi="Arial" w:cs="Arial" w:hint="cs"/>
                <w:b/>
                <w:bCs/>
                <w:rtl/>
              </w:rPr>
              <w:t xml:space="preserve">نت هي </w:t>
            </w:r>
            <w:proofErr w:type="spellStart"/>
            <w:r w:rsidRPr="003725D8">
              <w:rPr>
                <w:rFonts w:ascii="Arial" w:hAnsi="Arial" w:cs="Arial" w:hint="cs"/>
                <w:b/>
                <w:bCs/>
                <w:rtl/>
              </w:rPr>
              <w:t>الفوتوشوب</w:t>
            </w:r>
            <w:proofErr w:type="spellEnd"/>
            <w:r w:rsidRPr="003725D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Photoshop.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3725D8" w:rsidRDefault="00A13D7A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برامج الرسوم </w:t>
            </w:r>
            <w:r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المتحركة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تسمح للمستخدم </w:t>
            </w:r>
            <w:r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بإنتاج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مشهد مكون من سلسله من الصور </w:t>
            </w:r>
            <w:proofErr w:type="spell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او</w:t>
            </w:r>
            <w:proofErr w:type="spell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الرسوم </w:t>
            </w:r>
            <w:r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الثابتة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7"/>
                <w:szCs w:val="27"/>
                <w:rtl/>
              </w:rPr>
            </w:pPr>
          </w:p>
        </w:tc>
      </w:tr>
    </w:tbl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</w:tblGrid>
      <w:tr w:rsidR="00571197" w:rsidRPr="005F7895" w:rsidTr="009415E7">
        <w:tc>
          <w:tcPr>
            <w:tcW w:w="1120" w:type="dxa"/>
            <w:shd w:val="clear" w:color="auto" w:fill="auto"/>
          </w:tcPr>
          <w:p w:rsidR="00571197" w:rsidRPr="005F7895" w:rsidRDefault="00571197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71197" w:rsidRPr="005F7895" w:rsidTr="009415E7">
        <w:tc>
          <w:tcPr>
            <w:tcW w:w="1120" w:type="dxa"/>
            <w:shd w:val="clear" w:color="auto" w:fill="auto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571197" w:rsidRPr="005F7895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: اختر الإجابة الصحيحة فيما يلي:                                                                  </w:t>
      </w:r>
    </w:p>
    <w:p w:rsidR="00571197" w:rsidRDefault="00571197" w:rsidP="00571197">
      <w:pPr>
        <w:rPr>
          <w:rtl/>
          <w:lang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6185"/>
        <w:gridCol w:w="504"/>
        <w:gridCol w:w="3472"/>
      </w:tblGrid>
      <w:tr w:rsidR="00571197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3725D8" w:rsidRDefault="00B43382" w:rsidP="0057119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</w:t>
            </w:r>
            <w:proofErr w:type="spell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الاثار</w:t>
            </w:r>
            <w:proofErr w:type="spell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spellStart"/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الاقتصاديةللمعرفة</w:t>
            </w:r>
            <w:proofErr w:type="spell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571197" w:rsidRPr="005F7895" w:rsidRDefault="00B43382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نمو الحضارات</w:t>
            </w:r>
          </w:p>
        </w:tc>
      </w:tr>
      <w:tr w:rsidR="00571197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571197" w:rsidRPr="005F7895" w:rsidRDefault="00B43382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تساهم في التحول إلى مجتمع معرفي</w:t>
            </w:r>
          </w:p>
        </w:tc>
      </w:tr>
      <w:tr w:rsidR="00571197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571197" w:rsidRPr="005F7895" w:rsidRDefault="00B43382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التبادل التجاري و المعرفي إلكترونياً</w:t>
            </w:r>
          </w:p>
        </w:tc>
      </w:tr>
      <w:tr w:rsidR="00571197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571197" w:rsidRPr="005F7895" w:rsidRDefault="00B43382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سرعة الاستجابة للمتغيرات</w:t>
            </w:r>
          </w:p>
        </w:tc>
      </w:tr>
    </w:tbl>
    <w:p w:rsidR="00571197" w:rsidRDefault="00571197">
      <w:pPr>
        <w:rPr>
          <w:rtl/>
        </w:rPr>
      </w:pPr>
    </w:p>
    <w:p w:rsidR="00E27947" w:rsidRDefault="00C73AEE" w:rsidP="00571197">
      <w:pPr>
        <w:spacing w:after="200" w:line="276" w:lineRule="auto"/>
        <w:rPr>
          <w:rtl/>
        </w:rPr>
      </w:pPr>
      <w:r w:rsidRPr="00C73AEE">
        <w:rPr>
          <w:noProof/>
          <w:rtl/>
          <w:lang w:val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سهم: لليسار 6" o:spid="_x0000_s1029" type="#_x0000_t66" style="position:absolute;left:0;text-align:left;margin-left:23.7pt;margin-top:89.9pt;width:103.5pt;height:72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" adj="7591" fillcolor="white [3212]" strokecolor="black [3213]" strokeweight="2pt">
            <v:textbox>
              <w:txbxContent>
                <w:p w:rsidR="00FB46F5" w:rsidRPr="00FB46F5" w:rsidRDefault="00FB46F5" w:rsidP="00FB46F5">
                  <w:pPr>
                    <w:jc w:val="center"/>
                  </w:pPr>
                </w:p>
              </w:txbxContent>
            </v:textbox>
          </v:shape>
        </w:pict>
      </w:r>
    </w:p>
    <w:p w:rsidR="00E27947" w:rsidRDefault="00C73AEE" w:rsidP="00571197">
      <w:pPr>
        <w:spacing w:after="200" w:line="276" w:lineRule="auto"/>
        <w:rPr>
          <w:rtl/>
        </w:rPr>
      </w:pPr>
      <w:r>
        <w:rPr>
          <w:noProof/>
          <w:rtl/>
        </w:rPr>
        <w:pict>
          <v:shape id="مربع نص 2" o:spid="_x0000_s1030" type="#_x0000_t202" style="position:absolute;left:0;text-align:left;margin-left:49.9pt;margin-top:13.25pt;width:72.45pt;height:22.5pt;flip:x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" strokecolor="white [3212]">
            <v:textbox>
              <w:txbxContent>
                <w:p w:rsidR="008E68AC" w:rsidRPr="00FB46F5" w:rsidRDefault="008E68AC" w:rsidP="008E68AC">
                  <w:pPr>
                    <w:jc w:val="center"/>
                    <w:rPr>
                      <w:b/>
                      <w:bCs/>
                    </w:rPr>
                  </w:pPr>
                  <w:r w:rsidRPr="00FB46F5">
                    <w:rPr>
                      <w:rFonts w:hint="cs"/>
                      <w:b/>
                      <w:bCs/>
                      <w:rtl/>
                    </w:rPr>
                    <w:t>اقلب الصفحة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1" type="#_x0000_t202" style="position:absolute;left:0;text-align:left;margin-left:45.4pt;margin-top:10.85pt;width:72.45pt;height:22.5pt;flip:x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" strokecolor="white [3212]">
            <v:textbox>
              <w:txbxContent>
                <w:p w:rsidR="00FB46F5" w:rsidRPr="00FB46F5" w:rsidRDefault="00FB46F5" w:rsidP="00FB46F5">
                  <w:pPr>
                    <w:jc w:val="center"/>
                    <w:rPr>
                      <w:b/>
                      <w:bCs/>
                    </w:rPr>
                  </w:pPr>
                  <w:r w:rsidRPr="00FB46F5">
                    <w:rPr>
                      <w:rFonts w:hint="cs"/>
                      <w:b/>
                      <w:bCs/>
                      <w:rtl/>
                    </w:rPr>
                    <w:t>اقلب الصفحة</w:t>
                  </w:r>
                </w:p>
              </w:txbxContent>
            </v:textbox>
            <w10:wrap type="square"/>
          </v:shape>
        </w:pict>
      </w:r>
    </w:p>
    <w:p w:rsidR="00E27947" w:rsidRDefault="00E27947" w:rsidP="00571197">
      <w:pPr>
        <w:spacing w:after="200" w:line="276" w:lineRule="auto"/>
        <w:rPr>
          <w:rtl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6185"/>
        <w:gridCol w:w="504"/>
        <w:gridCol w:w="3472"/>
      </w:tblGrid>
      <w:tr w:rsidR="00312F63" w:rsidRPr="00E27947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5A6E16" w:rsidP="000B5DA1">
            <w:pPr>
              <w:rPr>
                <w:b/>
                <w:bCs/>
                <w:rtl/>
                <w:lang w:eastAsia="en-US"/>
              </w:rPr>
            </w:pPr>
            <w:r w:rsidRPr="005A6E16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  <w:rtl/>
                <w:lang w:eastAsia="en-US"/>
              </w:rPr>
              <w:t xml:space="preserve">يعرف تكوين الرسومات والصور بالحاسب </w:t>
            </w:r>
            <w:proofErr w:type="spellStart"/>
            <w:r w:rsidRPr="005A6E16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  <w:rtl/>
                <w:lang w:eastAsia="en-US"/>
              </w:rPr>
              <w:t>بـ</w:t>
            </w:r>
            <w:proofErr w:type="spellEnd"/>
            <w:r w:rsidRPr="005A6E16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  <w:lang w:eastAsia="en-US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ألعاب الحاسب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12F63" w:rsidRPr="00E2794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الرسم بالحاسب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12F63" w:rsidRPr="00E2794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معالجة النصوص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12F63" w:rsidRPr="00E27947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العروض </w:t>
            </w:r>
            <w:proofErr w:type="spellStart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التقديمية</w:t>
            </w:r>
            <w:proofErr w:type="spellEnd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</w:p>
        </w:tc>
      </w:tr>
      <w:tr w:rsidR="00E27947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27947" w:rsidRPr="003725D8" w:rsidRDefault="008C3C75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يطلق على العصر الحاضر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27947" w:rsidRPr="003725D8" w:rsidRDefault="008C3C75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عصر التطور</w:t>
            </w:r>
          </w:p>
        </w:tc>
      </w:tr>
      <w:tr w:rsidR="00E27947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27947" w:rsidRPr="003725D8" w:rsidRDefault="00E27947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27947" w:rsidRPr="003725D8" w:rsidRDefault="008C3C75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عصر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</w:p>
        </w:tc>
      </w:tr>
      <w:tr w:rsidR="00E27947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27947" w:rsidRPr="003725D8" w:rsidRDefault="00E27947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27947" w:rsidRPr="003725D8" w:rsidRDefault="008C3C75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عصر البترول</w:t>
            </w:r>
          </w:p>
        </w:tc>
      </w:tr>
      <w:tr w:rsidR="00971A9D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971A9D" w:rsidRPr="003725D8" w:rsidRDefault="00971A9D" w:rsidP="00971A9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71A9D" w:rsidRPr="003725D8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عصر </w:t>
            </w:r>
            <w:r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الذهب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5A6E16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تكمن أهمية الرسم والتصميم بالحاسب في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إهدار الوقت والجهد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زيادة المخاطرة في </w:t>
            </w:r>
            <w:proofErr w:type="spellStart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الاعمال</w:t>
            </w:r>
            <w:proofErr w:type="spellEnd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التي تتطلب التدريب والتجريب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توفير الوقت والجهد</w:t>
            </w:r>
          </w:p>
        </w:tc>
      </w:tr>
      <w:tr w:rsidR="00971A9D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971A9D" w:rsidRPr="003725D8" w:rsidRDefault="00971A9D" w:rsidP="00971A9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71A9D" w:rsidRPr="003725D8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جميع ما سبق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8C3C75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إن صناعة تقنية المعلومات و الاتصالات في المجتمعات </w:t>
            </w:r>
            <w:r w:rsidR="003725D8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المعرفية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تشهد تطوراً كبيراً يشمل التطبيقات و البرامج وهذا من سمات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الانفجار المعرفي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سرعة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الاستجابة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للمتغيرات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بنك المعلومات</w:t>
            </w:r>
          </w:p>
        </w:tc>
      </w:tr>
      <w:tr w:rsidR="00312F63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التطور التقني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5A6E16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</w:t>
            </w:r>
            <w:proofErr w:type="spell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الاثار</w:t>
            </w:r>
            <w:proofErr w:type="spell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spellStart"/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السلبيةللألعاب</w:t>
            </w:r>
            <w:proofErr w:type="spell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على </w:t>
            </w:r>
            <w:r w:rsidR="00A13D7A" w:rsidRPr="00B73517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العقيدة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A13D7A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العزلة</w:t>
            </w:r>
            <w:r w:rsidR="005A6E16"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والانفراد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312F63" w:rsidRPr="003725D8" w:rsidRDefault="00A13D7A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السمنة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الالفاظ</w:t>
            </w:r>
            <w:proofErr w:type="spellEnd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الشركي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ة</w:t>
            </w:r>
          </w:p>
        </w:tc>
      </w:tr>
      <w:tr w:rsidR="00312F63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ضعف البصر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5A6E16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تعد نوعا من </w:t>
            </w:r>
            <w:proofErr w:type="spell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انواع</w:t>
            </w:r>
            <w:proofErr w:type="spell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العاب المحاكاة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العاب التحكم بقياده الطائرة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العاب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المتاهة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الالعاب</w:t>
            </w:r>
            <w:proofErr w:type="spellEnd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الرياضية</w:t>
            </w:r>
          </w:p>
        </w:tc>
      </w:tr>
      <w:tr w:rsidR="00312F63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العاب تعليم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القراءة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والحساب</w:t>
            </w:r>
          </w:p>
        </w:tc>
      </w:tr>
      <w:tr w:rsidR="002B0340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3725D8" w:rsidRDefault="008C3C75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</w:t>
            </w:r>
            <w:proofErr w:type="spell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اثار</w:t>
            </w:r>
            <w:proofErr w:type="spell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spell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الالعاب</w:t>
            </w:r>
            <w:proofErr w:type="spell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الإيجابية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B0340" w:rsidRPr="003725D8" w:rsidRDefault="008C3C75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زياده</w:t>
            </w:r>
            <w:proofErr w:type="spellEnd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التوتر والانفعال</w:t>
            </w:r>
          </w:p>
        </w:tc>
      </w:tr>
      <w:tr w:rsidR="002B0340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3725D8" w:rsidRDefault="002B0340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2B0340" w:rsidRPr="003725D8" w:rsidRDefault="008C3C75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اكتساب </w:t>
            </w:r>
            <w:proofErr w:type="spellStart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افكار</w:t>
            </w:r>
            <w:proofErr w:type="spellEnd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spellStart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دخيله</w:t>
            </w:r>
            <w:proofErr w:type="spellEnd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على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العقيدة</w:t>
            </w:r>
          </w:p>
        </w:tc>
      </w:tr>
      <w:tr w:rsidR="002B0340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3725D8" w:rsidRDefault="002B0340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B0340" w:rsidRPr="003725D8" w:rsidRDefault="008C3C75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انفصال عن الواقع الذي يعيشه</w:t>
            </w:r>
          </w:p>
        </w:tc>
      </w:tr>
      <w:tr w:rsidR="002B0340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3725D8" w:rsidRDefault="002B0340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B0340" w:rsidRPr="003725D8" w:rsidRDefault="008C3C75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اكتساب معارف </w:t>
            </w:r>
            <w:proofErr w:type="spellStart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اكثر</w:t>
            </w:r>
            <w:proofErr w:type="spellEnd"/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بالحاسب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8C3C75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هو العالم الذي يستخدم تطور تقنية المعلومات و البرمجيات و شبكات الاتصالات لتقديم حلول مبتكره ذكيه لمختلف مجالات </w:t>
            </w:r>
            <w:proofErr w:type="spell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الحياه</w:t>
            </w:r>
            <w:proofErr w:type="spell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تساعد على زيادة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الكفاءة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 تحسين </w:t>
            </w:r>
            <w:proofErr w:type="spell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الاداء</w:t>
            </w:r>
            <w:proofErr w:type="spellEnd"/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العالم الذكي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عالم الخيال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المجتمع الزراعي</w:t>
            </w:r>
          </w:p>
        </w:tc>
      </w:tr>
      <w:tr w:rsidR="00971A9D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971A9D" w:rsidRPr="003725D8" w:rsidRDefault="00971A9D" w:rsidP="00971A9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71A9D" w:rsidRPr="003725D8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جميع ما سبق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B43382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المجتمع الذي يقوم على إنتاج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 نشرها من خلال توظيف تقنية المعلومات و الاتصالات لتحقيق تنميه </w:t>
            </w:r>
            <w:proofErr w:type="spellStart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مستدامه</w:t>
            </w:r>
            <w:proofErr w:type="spellEnd"/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هو المجتمع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B43382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المعرفي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312F63" w:rsidRPr="003725D8" w:rsidRDefault="00B43382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التقليدي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B43382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الصناعي</w:t>
            </w:r>
          </w:p>
        </w:tc>
      </w:tr>
      <w:tr w:rsidR="00312F63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B43382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</w:t>
            </w:r>
            <w:r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تجاري</w:t>
            </w:r>
          </w:p>
        </w:tc>
      </w:tr>
    </w:tbl>
    <w:p w:rsidR="008E68AC" w:rsidRDefault="008E68AC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</w:p>
    <w:p w:rsidR="00FB46F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انتهت الأسئلة</w:t>
      </w:r>
    </w:p>
    <w:p w:rsidR="00FB46F5" w:rsidRP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كنـ معـ الله في الرخاء ..</w:t>
      </w:r>
    </w:p>
    <w:p w:rsid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..يكنـ الله معكـ في الشدة</w:t>
      </w:r>
    </w:p>
    <w:p w:rsidR="00FB46F5" w:rsidRPr="005F789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>معلم المادة / مجموعة ودق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9"/>
      </w:tblGrid>
      <w:tr w:rsidR="00FB46F5" w:rsidRPr="005F7895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</w:p>
          <w:p w:rsidR="00FB46F5" w:rsidRPr="005F7895" w:rsidRDefault="00FB46F5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FB46F5" w:rsidRDefault="00FB46F5" w:rsidP="00FB46F5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65"/>
                <w:szCs w:val="65"/>
                <w:rtl/>
              </w:rPr>
            </w:pPr>
            <w:r w:rsidRPr="00FB46F5">
              <w:rPr>
                <w:rFonts w:ascii="Arial" w:hAnsi="Arial" w:cs="Arial" w:hint="cs"/>
                <w:i/>
                <w:iCs/>
                <w:color w:val="1F497D" w:themeColor="text2"/>
                <w:sz w:val="65"/>
                <w:szCs w:val="65"/>
                <w:rtl/>
              </w:rPr>
              <w:t xml:space="preserve">نموذج </w:t>
            </w:r>
            <w:proofErr w:type="spellStart"/>
            <w:r w:rsidRPr="00FB46F5">
              <w:rPr>
                <w:rFonts w:ascii="Arial" w:hAnsi="Arial" w:cs="Arial" w:hint="cs"/>
                <w:i/>
                <w:iCs/>
                <w:color w:val="1F497D" w:themeColor="text2"/>
                <w:sz w:val="65"/>
                <w:szCs w:val="65"/>
                <w:rtl/>
              </w:rPr>
              <w:t>الاجابة</w:t>
            </w:r>
            <w:proofErr w:type="spellEnd"/>
          </w:p>
          <w:p w:rsidR="00FB46F5" w:rsidRPr="005F7895" w:rsidRDefault="00FB46F5" w:rsidP="009415E7">
            <w:pPr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C73AEE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  <w:lang w:eastAsia="en-US"/>
              </w:rPr>
              <w:pict>
                <v:roundrect id="مستطيل: زوايا مستديرة 10" o:spid="_x0000_s1032" style="position:absolute;left:0;text-align:left;margin-left:32.9pt;margin-top:4.65pt;width:462.7pt;height:35.05pt;z-index:251668480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" strokeweight="3pt">
                  <v:stroke linestyle="thinThin"/>
                  <v:textbox>
                    <w:txbxContent>
                      <w:p w:rsidR="00FB46F5" w:rsidRDefault="00FB46F5" w:rsidP="00FB46F5">
                        <w:pPr>
                          <w:jc w:val="center"/>
                        </w:pP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أسئلة اختبار الفصل الدراسي الثاني  (الدور الأو</w:t>
                        </w:r>
                        <w:r>
                          <w:rPr>
                            <w:rFonts w:cs="AF_Taif Normal" w:hint="eastAsia"/>
                            <w:b/>
                            <w:bCs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) للعام الدراسي 1443 / 1444 هـ</w:t>
                        </w:r>
                      </w:p>
                    </w:txbxContent>
                  </v:textbox>
                </v:roundrect>
              </w:pict>
            </w:r>
          </w:p>
          <w:p w:rsidR="00FB46F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</w:rPr>
            </w:pPr>
          </w:p>
          <w:p w:rsidR="00FB46F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اسم الطالب /.............................................................................................</w:t>
            </w: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</w:rPr>
            </w:pPr>
          </w:p>
        </w:tc>
      </w:tr>
    </w:tbl>
    <w:p w:rsidR="00FB46F5" w:rsidRDefault="00FB46F5" w:rsidP="00FB46F5">
      <w:pPr>
        <w:rPr>
          <w:rtl/>
        </w:rPr>
      </w:pPr>
    </w:p>
    <w:p w:rsidR="00FB46F5" w:rsidRDefault="00FB46F5" w:rsidP="00FB46F5">
      <w:pPr>
        <w:rPr>
          <w:rtl/>
          <w:lang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FB46F5" w:rsidRPr="005F7895" w:rsidTr="009415E7">
        <w:tc>
          <w:tcPr>
            <w:tcW w:w="1134" w:type="dxa"/>
            <w:shd w:val="clear" w:color="auto" w:fill="auto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B46F5" w:rsidRPr="005F7895" w:rsidTr="009415E7">
        <w:tc>
          <w:tcPr>
            <w:tcW w:w="1134" w:type="dxa"/>
            <w:shd w:val="clear" w:color="auto" w:fill="auto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الأول :- ضع علامة (    </w:t>
      </w:r>
      <w:r w:rsidRPr="005F7895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) أمام العبارة الصحيحة وعلامة (  </w:t>
      </w:r>
      <w:r w:rsidRPr="005F7895">
        <w:rPr>
          <w:rFonts w:ascii="Arial" w:hAnsi="Arial" w:cs="Arial"/>
          <w:b/>
          <w:bCs/>
          <w:sz w:val="36"/>
          <w:szCs w:val="36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أمام العبارة الخاطئة : </w:t>
      </w:r>
    </w:p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8706"/>
        <w:gridCol w:w="1425"/>
      </w:tblGrid>
      <w:tr w:rsidR="00FB46F5" w:rsidRPr="005F7895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الإجابة </w:t>
            </w:r>
          </w:p>
        </w:tc>
      </w:tr>
      <w:tr w:rsidR="00A13D7A" w:rsidRPr="005F7895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يعد الرسم بالحاسب مرتفع التكاليف المادية , لأن </w:t>
            </w:r>
            <w:proofErr w:type="spellStart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اعادة</w:t>
            </w:r>
            <w:proofErr w:type="spellEnd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الرسم وتعديله يقابلها خسائر مادية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A13D7A" w:rsidRPr="00FB46F5" w:rsidRDefault="00A13D7A" w:rsidP="00A13D7A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خطأ</w:t>
            </w:r>
          </w:p>
        </w:tc>
      </w:tr>
      <w:tr w:rsidR="00A13D7A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آثار اقتصاد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يغير الوظائف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القديمة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و يستحدث وظائف </w:t>
            </w:r>
            <w:proofErr w:type="spellStart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جديده</w:t>
            </w:r>
            <w:proofErr w:type="spellEnd"/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A13D7A" w:rsidRPr="00FB46F5" w:rsidRDefault="00A13D7A" w:rsidP="00A13D7A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A13D7A" w:rsidRPr="005F7895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التحكم في النوافذ و الستائر عن بعد أو تلقائياً تعتبر إحدى خدمات المنازل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الذكية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A13D7A" w:rsidRPr="00FB46F5" w:rsidRDefault="00A13D7A" w:rsidP="00A13D7A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A13D7A" w:rsidRPr="005F7895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proofErr w:type="spellStart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اداه</w:t>
            </w:r>
            <w:proofErr w:type="spellEnd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رسم </w:t>
            </w:r>
            <w:proofErr w:type="spellStart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مجانيه</w:t>
            </w:r>
            <w:proofErr w:type="spellEnd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لإنشاء الرسوم والتصاميم الحية عبر الإنتر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نت هي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الفوتوشوب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Photoshop.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A13D7A" w:rsidRPr="005F7895" w:rsidRDefault="00A13D7A" w:rsidP="00A13D7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خطأ</w:t>
            </w:r>
          </w:p>
        </w:tc>
      </w:tr>
      <w:tr w:rsidR="00A13D7A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برامج الرسوم 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المتحركة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تسمح للمستخدم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بإنتاج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مشهد مكون من سلسله من الصور </w:t>
            </w:r>
            <w:proofErr w:type="spellStart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او</w:t>
            </w:r>
            <w:proofErr w:type="spellEnd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الرسوم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الثابتة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A13D7A" w:rsidRPr="005F7895" w:rsidRDefault="00A13D7A" w:rsidP="00A13D7A">
            <w:pPr>
              <w:spacing w:line="360" w:lineRule="auto"/>
              <w:jc w:val="center"/>
              <w:rPr>
                <w:rFonts w:ascii="Arial" w:hAnsi="Arial" w:cs="Arial"/>
                <w:sz w:val="27"/>
                <w:szCs w:val="27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7"/>
                <w:szCs w:val="27"/>
                <w:rtl/>
              </w:rPr>
              <w:t>صح</w:t>
            </w:r>
          </w:p>
        </w:tc>
      </w:tr>
    </w:tbl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</w:tblGrid>
      <w:tr w:rsidR="00FB46F5" w:rsidRPr="005F7895" w:rsidTr="009415E7">
        <w:tc>
          <w:tcPr>
            <w:tcW w:w="1120" w:type="dxa"/>
            <w:shd w:val="clear" w:color="auto" w:fill="auto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B46F5" w:rsidRPr="005F7895" w:rsidTr="009415E7">
        <w:tc>
          <w:tcPr>
            <w:tcW w:w="1120" w:type="dxa"/>
            <w:shd w:val="clear" w:color="auto" w:fill="auto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: اختر الإجابة الصحيحة فيما يلي:                                                                  </w:t>
      </w:r>
    </w:p>
    <w:p w:rsidR="00FB46F5" w:rsidRDefault="00FB46F5" w:rsidP="00FB46F5">
      <w:pPr>
        <w:rPr>
          <w:rtl/>
          <w:lang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6185"/>
        <w:gridCol w:w="504"/>
        <w:gridCol w:w="3472"/>
      </w:tblGrid>
      <w:tr w:rsidR="00A13D7A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</w:t>
            </w:r>
            <w:proofErr w:type="spellStart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الاثار</w:t>
            </w:r>
            <w:proofErr w:type="spellEnd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spellStart"/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الاقتصاديةللمعرفة</w:t>
            </w:r>
            <w:proofErr w:type="spellEnd"/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نمو الحضارات</w:t>
            </w:r>
          </w:p>
        </w:tc>
      </w:tr>
      <w:tr w:rsidR="00A13D7A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A13D7A" w:rsidRPr="005F7895" w:rsidRDefault="00A13D7A" w:rsidP="00A13D7A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تساهم في التحول إلى مجتمع معرفي</w:t>
            </w:r>
          </w:p>
        </w:tc>
      </w:tr>
      <w:tr w:rsidR="00A13D7A" w:rsidRPr="005F7895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A13D7A" w:rsidRPr="005F7895" w:rsidRDefault="00A13D7A" w:rsidP="00A13D7A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A13D7A" w:rsidRPr="005F7895" w:rsidRDefault="00971A9D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التبادل التجاري و المعرفي إلكترونياً</w:t>
            </w:r>
          </w:p>
        </w:tc>
      </w:tr>
      <w:tr w:rsidR="00A13D7A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A13D7A" w:rsidRPr="005F7895" w:rsidRDefault="00A13D7A" w:rsidP="00A13D7A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سرعة الاستجابة للمتغيرات</w:t>
            </w:r>
          </w:p>
        </w:tc>
      </w:tr>
    </w:tbl>
    <w:p w:rsidR="00FB46F5" w:rsidRDefault="00FB46F5" w:rsidP="00FB46F5">
      <w:pPr>
        <w:rPr>
          <w:rtl/>
        </w:rPr>
      </w:pPr>
    </w:p>
    <w:p w:rsidR="00FB46F5" w:rsidRDefault="00C73AEE" w:rsidP="00FB46F5">
      <w:pPr>
        <w:spacing w:after="200" w:line="276" w:lineRule="auto"/>
        <w:rPr>
          <w:rtl/>
        </w:rPr>
      </w:pPr>
      <w:r w:rsidRPr="00C73AEE">
        <w:rPr>
          <w:noProof/>
          <w:rtl/>
          <w:lang w:val="ar-SA"/>
        </w:rPr>
        <w:pict>
          <v:shape id="سهم: لليسار 11" o:spid="_x0000_s1033" type="#_x0000_t66" style="position:absolute;left:0;text-align:left;margin-left:23.7pt;margin-top:89.9pt;width:103.5pt;height:72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" adj="7591" fillcolor="white [3212]" strokecolor="black [3213]" strokeweight="2pt">
            <v:textbox>
              <w:txbxContent>
                <w:p w:rsidR="00FB46F5" w:rsidRPr="00FB46F5" w:rsidRDefault="00FB46F5" w:rsidP="00FB46F5">
                  <w:pPr>
                    <w:jc w:val="center"/>
                  </w:pPr>
                </w:p>
              </w:txbxContent>
            </v:textbox>
          </v:shape>
        </w:pict>
      </w:r>
    </w:p>
    <w:p w:rsidR="00FB46F5" w:rsidRDefault="00C73AEE" w:rsidP="00FB46F5">
      <w:pPr>
        <w:spacing w:after="200" w:line="276" w:lineRule="auto"/>
        <w:rPr>
          <w:rtl/>
        </w:rPr>
      </w:pPr>
      <w:r>
        <w:rPr>
          <w:noProof/>
          <w:rtl/>
        </w:rPr>
        <w:pict>
          <v:shape id="_x0000_s1034" type="#_x0000_t202" style="position:absolute;left:0;text-align:left;margin-left:45.4pt;margin-top:10.85pt;width:72.45pt;height:22.5pt;flip:x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" strokecolor="white [3212]">
            <v:textbox>
              <w:txbxContent>
                <w:p w:rsidR="00FB46F5" w:rsidRPr="00FB46F5" w:rsidRDefault="00FB46F5" w:rsidP="00FB46F5">
                  <w:pPr>
                    <w:jc w:val="center"/>
                    <w:rPr>
                      <w:b/>
                      <w:bCs/>
                    </w:rPr>
                  </w:pPr>
                  <w:r w:rsidRPr="00FB46F5">
                    <w:rPr>
                      <w:rFonts w:hint="cs"/>
                      <w:b/>
                      <w:bCs/>
                      <w:rtl/>
                    </w:rPr>
                    <w:t>اقلب الصفحة</w:t>
                  </w:r>
                </w:p>
              </w:txbxContent>
            </v:textbox>
            <w10:wrap type="square"/>
          </v:shape>
        </w:pict>
      </w:r>
    </w:p>
    <w:p w:rsidR="00FB46F5" w:rsidRDefault="00FB46F5" w:rsidP="00FB46F5">
      <w:pPr>
        <w:spacing w:after="200" w:line="276" w:lineRule="auto"/>
        <w:rPr>
          <w:rtl/>
        </w:rPr>
      </w:pPr>
    </w:p>
    <w:p w:rsidR="00FB46F5" w:rsidRDefault="00FB46F5" w:rsidP="00FB46F5">
      <w:pPr>
        <w:spacing w:after="200" w:line="276" w:lineRule="auto"/>
        <w:rPr>
          <w:rtl/>
        </w:rPr>
      </w:pPr>
    </w:p>
    <w:p w:rsidR="00FB46F5" w:rsidRDefault="00FB46F5" w:rsidP="00FB46F5">
      <w:pPr>
        <w:spacing w:after="200" w:line="276" w:lineRule="auto"/>
        <w:rPr>
          <w:rtl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6185"/>
        <w:gridCol w:w="504"/>
        <w:gridCol w:w="3472"/>
      </w:tblGrid>
      <w:tr w:rsidR="000B5DA1" w:rsidRPr="00E27947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E27947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A6E16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  <w:rtl/>
                <w:lang w:eastAsia="en-US"/>
              </w:rPr>
              <w:t xml:space="preserve">يعرف تكوين الرسومات والصور بالحاسب </w:t>
            </w:r>
            <w:proofErr w:type="spellStart"/>
            <w:r w:rsidRPr="005A6E16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  <w:rtl/>
                <w:lang w:eastAsia="en-US"/>
              </w:rPr>
              <w:t>بـ</w:t>
            </w:r>
            <w:proofErr w:type="spellEnd"/>
            <w:r w:rsidRPr="005A6E16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  <w:lang w:eastAsia="en-US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ألعاب الحاسب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B5DA1" w:rsidRPr="00E27947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E27947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الرسم بالحاسب</w:t>
            </w:r>
          </w:p>
        </w:tc>
      </w:tr>
      <w:tr w:rsidR="000B5DA1" w:rsidRPr="00E2794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E27947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معالجة النصوص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B5DA1" w:rsidRPr="00E27947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E27947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العروض </w:t>
            </w:r>
            <w:proofErr w:type="spellStart"/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التقديمية</w:t>
            </w:r>
            <w:proofErr w:type="spellEnd"/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يطلق على العصر الحاضر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عصر التطور</w:t>
            </w:r>
          </w:p>
        </w:tc>
      </w:tr>
      <w:tr w:rsidR="000B5DA1" w:rsidRPr="005F7895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عصر المعرفة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عصر البترول</w:t>
            </w:r>
          </w:p>
        </w:tc>
      </w:tr>
      <w:tr w:rsidR="000B5DA1" w:rsidRPr="005F7895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عصر الذهب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تكمن أهمية الرسم والتصميم بالحاسب في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إهدار الوقت والجهد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زيادة المخاطرة في </w:t>
            </w:r>
            <w:proofErr w:type="spellStart"/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الاعمال</w:t>
            </w:r>
            <w:proofErr w:type="spellEnd"/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التي تتطلب التدريب والتجريب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B5DA1" w:rsidRPr="005F7895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توفير الوقت و الجهد</w:t>
            </w:r>
          </w:p>
        </w:tc>
      </w:tr>
      <w:tr w:rsidR="000B5DA1" w:rsidRPr="005F7895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جميع ما سبق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إن صناعة تقنية المعلومات و الاتصالات في المجتمعات </w:t>
            </w:r>
            <w:r w:rsidR="003725D8"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المعرفية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تشهد تطوراً كبيراً يشمل التطبيقات و البرامج وهذا من سمات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الانفجار المعرفي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سرعة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الاستجابة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للمتغيرات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بنك المعلومات</w:t>
            </w:r>
          </w:p>
        </w:tc>
      </w:tr>
      <w:tr w:rsidR="000B5DA1" w:rsidRPr="005F7895" w:rsidTr="00B7351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التطور التقني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</w:t>
            </w:r>
            <w:proofErr w:type="spellStart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الاثار</w:t>
            </w:r>
            <w:proofErr w:type="spellEnd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spellStart"/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السلبيةللألعاب</w:t>
            </w:r>
            <w:proofErr w:type="spellEnd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على 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العقيدة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العزلة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والانفراد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السمنة</w:t>
            </w:r>
          </w:p>
        </w:tc>
      </w:tr>
      <w:tr w:rsidR="000B5DA1" w:rsidRPr="005F7895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971A9D">
              <w:rPr>
                <w:rFonts w:ascii="Arial" w:hAnsi="Arial" w:cs="Arial" w:hint="cs"/>
                <w:b/>
                <w:bCs/>
                <w:rtl/>
              </w:rPr>
              <w:t>الالفاظ</w:t>
            </w:r>
            <w:proofErr w:type="spellEnd"/>
            <w:r w:rsidRPr="00971A9D">
              <w:rPr>
                <w:rFonts w:ascii="Arial" w:hAnsi="Arial" w:cs="Arial" w:hint="cs"/>
                <w:b/>
                <w:bCs/>
                <w:rtl/>
              </w:rPr>
              <w:t xml:space="preserve"> الشركية</w:t>
            </w:r>
          </w:p>
        </w:tc>
      </w:tr>
      <w:tr w:rsidR="000B5DA1" w:rsidRPr="005F7895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ضعف البصر</w:t>
            </w:r>
          </w:p>
        </w:tc>
      </w:tr>
      <w:tr w:rsidR="003725D8" w:rsidRPr="005F7895" w:rsidTr="00B7351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تعد نوعا من </w:t>
            </w:r>
            <w:proofErr w:type="spellStart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انواع</w:t>
            </w:r>
            <w:proofErr w:type="spellEnd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العاب المحاكاة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3725D8" w:rsidRPr="00971A9D" w:rsidRDefault="00971A9D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العاب التحكم بقيادة الطائرات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العاب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المتاهة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الالعاب</w:t>
            </w:r>
            <w:proofErr w:type="spellEnd"/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الرياضية</w:t>
            </w:r>
          </w:p>
        </w:tc>
      </w:tr>
      <w:tr w:rsidR="003725D8" w:rsidRPr="005F7895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العاب تعليم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القراءة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والحساب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</w:t>
            </w:r>
            <w:proofErr w:type="spellStart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اثار</w:t>
            </w:r>
            <w:proofErr w:type="spellEnd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spellStart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الالعاب</w:t>
            </w:r>
            <w:proofErr w:type="spellEnd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الإيجابية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زياده</w:t>
            </w:r>
            <w:proofErr w:type="spellEnd"/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التوتر والانفعال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اكتساب </w:t>
            </w:r>
            <w:proofErr w:type="spellStart"/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افكار</w:t>
            </w:r>
            <w:proofErr w:type="spellEnd"/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spellStart"/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دخيله</w:t>
            </w:r>
            <w:proofErr w:type="spellEnd"/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على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العقيدة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انفصال عن الواقع الذي يعيشه</w:t>
            </w:r>
          </w:p>
        </w:tc>
      </w:tr>
      <w:tr w:rsidR="003725D8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3725D8" w:rsidRPr="00971A9D" w:rsidRDefault="00971A9D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اكتساب معارف أكثر بالحاسب</w:t>
            </w:r>
          </w:p>
        </w:tc>
      </w:tr>
      <w:tr w:rsidR="003725D8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هو العالم الذي يستخدم تطور تقنية المعلومات و البرمجيات و شبكات الاتصالات لتقديم حلول مبتكره ذكيه لمختلف مجالات </w:t>
            </w:r>
            <w:proofErr w:type="spellStart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الحياه</w:t>
            </w:r>
            <w:proofErr w:type="spellEnd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تساعد على زيادة 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الكفاءة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 تحسين </w:t>
            </w:r>
            <w:proofErr w:type="spellStart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الاداء</w:t>
            </w:r>
            <w:proofErr w:type="spellEnd"/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3725D8" w:rsidRPr="00971A9D" w:rsidRDefault="00971A9D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العالم الذكي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عالم الخيال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المجتمع الزراعي</w:t>
            </w:r>
          </w:p>
        </w:tc>
      </w:tr>
      <w:tr w:rsidR="003725D8" w:rsidRPr="005F7895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جميع ما سبق</w:t>
            </w:r>
          </w:p>
        </w:tc>
      </w:tr>
      <w:tr w:rsidR="003725D8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المجتمع الذي يقوم على إنتاج 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 نشرها من خلال توظيف تقنية المعلومات و الاتصالات لتحقيق تنميه </w:t>
            </w:r>
            <w:proofErr w:type="spellStart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مستدامه</w:t>
            </w:r>
            <w:proofErr w:type="spellEnd"/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هو المجتمع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3725D8" w:rsidRPr="00971A9D" w:rsidRDefault="00971A9D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المعرفي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التقليدي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الصناعي</w:t>
            </w:r>
          </w:p>
        </w:tc>
      </w:tr>
      <w:tr w:rsidR="003725D8" w:rsidRPr="005F7895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تجاري</w:t>
            </w:r>
          </w:p>
        </w:tc>
      </w:tr>
    </w:tbl>
    <w:p w:rsidR="00FB46F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انتهت الأسئلة</w:t>
      </w:r>
    </w:p>
    <w:p w:rsidR="00FB46F5" w:rsidRP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كنـ معـ الله في الرخاء ..</w:t>
      </w:r>
    </w:p>
    <w:p w:rsid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..يكنـ الله معكـ في الشدة</w:t>
      </w:r>
    </w:p>
    <w:p w:rsidR="00FB46F5" w:rsidRPr="005F789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>معلم المادة / مجموعة ودق</w:t>
      </w:r>
    </w:p>
    <w:p w:rsidR="00E27947" w:rsidRPr="00FB46F5" w:rsidRDefault="00E27947" w:rsidP="00312F63">
      <w:pPr>
        <w:spacing w:after="200" w:line="276" w:lineRule="auto"/>
      </w:pPr>
    </w:p>
    <w:sectPr w:rsidR="00E27947" w:rsidRPr="00FB46F5" w:rsidSect="00FB46F5">
      <w:pgSz w:w="11906" w:h="16838"/>
      <w:pgMar w:top="426" w:right="282" w:bottom="567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571197"/>
    <w:rsid w:val="000838DE"/>
    <w:rsid w:val="000B5DA1"/>
    <w:rsid w:val="002102C4"/>
    <w:rsid w:val="00226778"/>
    <w:rsid w:val="002B0340"/>
    <w:rsid w:val="00312F63"/>
    <w:rsid w:val="003725D8"/>
    <w:rsid w:val="00554440"/>
    <w:rsid w:val="00571197"/>
    <w:rsid w:val="005A6E16"/>
    <w:rsid w:val="00815518"/>
    <w:rsid w:val="008C3C75"/>
    <w:rsid w:val="008E68AC"/>
    <w:rsid w:val="00971A9D"/>
    <w:rsid w:val="00A13D7A"/>
    <w:rsid w:val="00B43382"/>
    <w:rsid w:val="00B73517"/>
    <w:rsid w:val="00B96793"/>
    <w:rsid w:val="00C16302"/>
    <w:rsid w:val="00C35E00"/>
    <w:rsid w:val="00C73AEE"/>
    <w:rsid w:val="00CB289C"/>
    <w:rsid w:val="00E27947"/>
    <w:rsid w:val="00EE0240"/>
    <w:rsid w:val="00FB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71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rsid w:val="0057119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xt-format-content">
    <w:name w:val="text-format-content"/>
    <w:basedOn w:val="a0"/>
    <w:rsid w:val="005A6E16"/>
  </w:style>
  <w:style w:type="paragraph" w:styleId="a4">
    <w:name w:val="Balloon Text"/>
    <w:basedOn w:val="a"/>
    <w:link w:val="Char0"/>
    <w:uiPriority w:val="99"/>
    <w:semiHidden/>
    <w:unhideWhenUsed/>
    <w:rsid w:val="000838D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838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الثبيتي</dc:creator>
  <cp:keywords/>
  <dc:description/>
  <cp:lastModifiedBy>رمزي الشريجي</cp:lastModifiedBy>
  <cp:revision>3</cp:revision>
  <dcterms:created xsi:type="dcterms:W3CDTF">2022-02-02T12:42:00Z</dcterms:created>
  <dcterms:modified xsi:type="dcterms:W3CDTF">2022-02-15T17:41:00Z</dcterms:modified>
</cp:coreProperties>
</file>