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DBF5" w14:textId="482A2BCE" w:rsidR="00740D5C" w:rsidRDefault="00740D5C" w:rsidP="00EC48B9">
      <w:pPr>
        <w:bidi/>
        <w:spacing w:line="168" w:lineRule="auto"/>
        <w:jc w:val="center"/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  <w:lang w:bidi="ar"/>
        </w:rPr>
      </w:pPr>
      <w:r>
        <w:rPr>
          <w:noProof/>
          <w:color w:val="006C5F"/>
          <w:kern w:val="24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14DF5C66" wp14:editId="6A67D6C0">
            <wp:simplePos x="0" y="0"/>
            <wp:positionH relativeFrom="column">
              <wp:posOffset>-342900</wp:posOffset>
            </wp:positionH>
            <wp:positionV relativeFrom="paragraph">
              <wp:posOffset>-668655</wp:posOffset>
            </wp:positionV>
            <wp:extent cx="10333990" cy="6692900"/>
            <wp:effectExtent l="0" t="0" r="0" b="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9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2AA3" w14:textId="5FDCFE59" w:rsidR="00EC48B9" w:rsidRPr="00560A52" w:rsidRDefault="00EC48B9" w:rsidP="00EC48B9">
      <w:pPr>
        <w:bidi/>
        <w:spacing w:line="168" w:lineRule="auto"/>
        <w:jc w:val="center"/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</w:rPr>
      </w:pPr>
      <w:r w:rsidRPr="00560A52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  <w:lang w:bidi="ar"/>
        </w:rPr>
        <w:lastRenderedPageBreak/>
        <w:t xml:space="preserve">نموذج </w:t>
      </w:r>
      <w:r w:rsidRPr="00560A52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</w:rPr>
        <w:t>(</w:t>
      </w:r>
      <w:r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  <w:lang w:bidi="ar"/>
        </w:rPr>
        <w:t>2</w:t>
      </w:r>
      <w:r w:rsidRPr="00560A52"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>) القائمة</w:t>
      </w:r>
      <w:r w:rsidRPr="00560A52">
        <w:rPr>
          <w:rFonts w:ascii="Sakkal Majalla" w:eastAsia="Cairo" w:hAnsi="Sakkal Majalla" w:cs="Sakkal Majalla"/>
          <w:b/>
          <w:bCs/>
          <w:color w:val="006C5F"/>
          <w:sz w:val="28"/>
          <w:szCs w:val="28"/>
          <w:rtl/>
          <w:lang w:bidi="ar"/>
        </w:rPr>
        <w:t xml:space="preserve"> النهائية للوحدات الدراسية في المناهج وفق نظام الفصول </w:t>
      </w:r>
      <w:r>
        <w:rPr>
          <w:rFonts w:ascii="Sakkal Majalla" w:eastAsia="Cairo" w:hAnsi="Sakkal Majalla" w:cs="Sakkal Majalla" w:hint="cs"/>
          <w:b/>
          <w:bCs/>
          <w:color w:val="006C5F"/>
          <w:sz w:val="28"/>
          <w:szCs w:val="28"/>
          <w:rtl/>
        </w:rPr>
        <w:t xml:space="preserve">الدراسية الثلاث (التعليم العام- تحفيظ القرآن) </w:t>
      </w:r>
    </w:p>
    <w:p w14:paraId="3F2C35AD" w14:textId="3C9927CB" w:rsidR="0098501C" w:rsidRPr="009665FF" w:rsidRDefault="0098501C" w:rsidP="009665FF">
      <w:pPr>
        <w:bidi/>
        <w:spacing w:before="100" w:after="0" w:line="168" w:lineRule="auto"/>
        <w:rPr>
          <w:rFonts w:ascii="Sakkal Majalla" w:hAnsi="Sakkal Majalla" w:cs="Sakkal Majalla"/>
          <w:color w:val="006C5F"/>
        </w:rPr>
      </w:pPr>
    </w:p>
    <w:tbl>
      <w:tblPr>
        <w:tblStyle w:val="a5"/>
        <w:bidiVisual/>
        <w:tblW w:w="158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2"/>
        <w:gridCol w:w="1172"/>
        <w:gridCol w:w="1125"/>
        <w:gridCol w:w="2025"/>
        <w:gridCol w:w="750"/>
        <w:gridCol w:w="975"/>
        <w:gridCol w:w="945"/>
        <w:gridCol w:w="2280"/>
        <w:gridCol w:w="855"/>
        <w:gridCol w:w="1081"/>
        <w:gridCol w:w="1266"/>
        <w:gridCol w:w="1843"/>
        <w:gridCol w:w="709"/>
      </w:tblGrid>
      <w:tr w:rsidR="0098501C" w:rsidRPr="009665FF" w14:paraId="02B9AE21" w14:textId="77777777" w:rsidTr="009665FF">
        <w:trPr>
          <w:jc w:val="center"/>
        </w:trPr>
        <w:tc>
          <w:tcPr>
            <w:tcW w:w="158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41015" w14:textId="351D831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المرحلة الدراسية: الابتدائي</w:t>
            </w:r>
          </w:p>
        </w:tc>
      </w:tr>
      <w:tr w:rsidR="0098501C" w:rsidRPr="009665FF" w14:paraId="7224B5B7" w14:textId="77777777" w:rsidTr="009665FF">
        <w:trPr>
          <w:jc w:val="center"/>
        </w:trPr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9D9D1" w14:textId="00C82DB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الصف: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</w:rPr>
              <w:t xml:space="preserve"> </w:t>
            </w: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الأول</w:t>
            </w:r>
          </w:p>
        </w:tc>
        <w:tc>
          <w:tcPr>
            <w:tcW w:w="9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5F8C1" w14:textId="1A8D5A6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المادة:  علوم</w:t>
            </w:r>
          </w:p>
        </w:tc>
      </w:tr>
      <w:tr w:rsidR="009665FF" w:rsidRPr="009665FF" w14:paraId="111E9758" w14:textId="77777777" w:rsidTr="00534D7D">
        <w:trPr>
          <w:jc w:val="center"/>
        </w:trPr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C10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م</w:t>
            </w:r>
          </w:p>
        </w:tc>
        <w:tc>
          <w:tcPr>
            <w:tcW w:w="5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BD63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الأول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6D45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الثاني</w:t>
            </w:r>
          </w:p>
        </w:tc>
        <w:tc>
          <w:tcPr>
            <w:tcW w:w="4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1D53A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 الدراسي الثالث</w:t>
            </w:r>
          </w:p>
        </w:tc>
      </w:tr>
      <w:tr w:rsidR="009665FF" w:rsidRPr="009665FF" w14:paraId="668678A8" w14:textId="77777777" w:rsidTr="00534D7D">
        <w:trPr>
          <w:trHeight w:val="20"/>
          <w:jc w:val="center"/>
        </w:trPr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0B97F" w14:textId="77777777" w:rsidR="0098501C" w:rsidRPr="009665FF" w:rsidRDefault="0098501C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jc w:val="center"/>
              <w:rPr>
                <w:rFonts w:ascii="Sakkal Majalla" w:eastAsia="Sakkal Majalla" w:hAnsi="Sakkal Majalla" w:cs="Sakkal Majalla"/>
                <w:bCs/>
                <w:color w:val="00808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9359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AF1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3568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3EFB014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D269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F07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الفصل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B3D3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74E7BE7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1EA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الوحدة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C2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52E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CDA"/>
            <w:vAlign w:val="center"/>
          </w:tcPr>
          <w:p w14:paraId="069D95B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Cs/>
                <w:color w:val="008080"/>
              </w:rPr>
            </w:pPr>
            <w:r w:rsidRPr="009665FF">
              <w:rPr>
                <w:rFonts w:ascii="Sakkal Majalla" w:eastAsia="Cairo" w:hAnsi="Sakkal Majalla" w:cs="Sakkal Majalla"/>
                <w:bCs/>
                <w:color w:val="008080"/>
                <w:rtl/>
              </w:rPr>
              <w:t>عدد الحصص</w:t>
            </w:r>
          </w:p>
        </w:tc>
      </w:tr>
      <w:tr w:rsidR="0098501C" w:rsidRPr="009665FF" w14:paraId="7A2807FA" w14:textId="77777777" w:rsidTr="009665FF">
        <w:trPr>
          <w:trHeight w:val="136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FAEAE" w14:textId="0D0C0EDB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D276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F8D33E6" w14:textId="3BD30F3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الأولى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CA8BD" w14:textId="2AFBB3D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الأول النباتات مخلوقات حية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23E9C" w14:textId="152F353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المخلوقات الحية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F2B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41CB0" w14:textId="4F187CD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الثالثة أرضنا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D6D58" w14:textId="7979BDA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الخامس موارد الأرض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8B58B" w14:textId="4E6DE4C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موارد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509E" w14:textId="7625629F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67CF1" w14:textId="68EE347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الرابعة الطقس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3DE3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السادس الطقس والفصول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12525" w14:textId="155F2CA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الطقس من حولنا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AE09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60F0896D" w14:textId="77777777" w:rsidTr="009665FF">
        <w:trPr>
          <w:trHeight w:val="384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70850" w14:textId="22A2A6E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2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96E71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B305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6C4D5" w14:textId="7F407BF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النباتات وأجزاؤها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A18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606816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152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C70D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0B27B" w14:textId="67E1DF7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الاستفادة من موارد الأرض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BE721" w14:textId="6625F61A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EE40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E06D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9C923" w14:textId="5F46E5E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الفصول الأربعة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2B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3F618F93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50287" w14:textId="54E8A582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3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EA60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4EC4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867E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717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DA32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9E41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A0320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C1121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1A0FF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3E6B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73F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10ED8666" w14:textId="018568F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C04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5AD17249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DCDF4" w14:textId="7C2246A9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4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2C21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BB1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37C37" w14:textId="2191E35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10A9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F4C8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8519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6A5F" w14:textId="74CB9243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المحافظة على موارد الأرض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087CC" w14:textId="53A3EA65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rtl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642F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333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3488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109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54CF199B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A4226" w14:textId="49FDCAD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5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6867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FB0F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  <w:p w14:paraId="1645C6C9" w14:textId="40B718B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الثاني النباتات تنمو وتتغير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7BD94" w14:textId="4B3CE30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نمو النباتات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07E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F51D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FE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ABFFD" w14:textId="3D0A4E0B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3D39" w14:textId="014A8E69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DBEB3" w14:textId="3B562F9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السادسة الحركة والطاقة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B0C5" w14:textId="746B6E1E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التاسع الحركة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F43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795E4E3D" w14:textId="586C67B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الموقع والحركة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C644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1AFDB5A6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64326" w14:textId="285A6C8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6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ADB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771C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6F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08BE1D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تعيش النباتات في أماكن كثيرة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A5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154A628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3ABD7" w14:textId="51D2AF4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الخامسة المادة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43CAC" w14:textId="1A9AA5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السابع المادة من حولنا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86150" w14:textId="39D9C0D0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خصائص المواد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F0D6" w14:textId="0C78F418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9131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F236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E783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6C69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86AAAEE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E6185" w14:textId="3001234C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7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F85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7175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D665F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02B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BC04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B6A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4FAEBD" w14:textId="71C6C7DF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المواد الصلبة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6FD6" w14:textId="1AD658A7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lang w:val="en-GB"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2432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703E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DEC30" w14:textId="71EEADD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الدفع والسحب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F8E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59A10697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C221D" w14:textId="36B3E850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8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5681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7CF2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727151" w14:textId="6C8F3C3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171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C2E4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78B9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22199" w14:textId="5A5CF89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الس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>وائ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ل والغازات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E850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bCs/>
                <w:rtl/>
              </w:rPr>
              <w:t>٣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0171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3630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7B569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52B6B906" w14:textId="4E6CF5C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FB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3211E236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6ACBE" w14:textId="472918FF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9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9DBF59" w14:textId="451E933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الوحدة الثانية الحيوانات ومساكنها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2C0BB" w14:textId="410355D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الثالث الحيوانات من حولنا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88219" w14:textId="3801DCC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أنواع الحيوانات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F3D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D60C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6B9E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71701" w14:textId="3A804BF6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68C4" w14:textId="345742FF" w:rsidR="0098501C" w:rsidRPr="008D07DB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lang w:val="en-GB"/>
              </w:rPr>
            </w:pPr>
            <w:r>
              <w:rPr>
                <w:rFonts w:ascii="Sakkal Majalla" w:eastAsia="Cairo" w:hAnsi="Sakkal Majalla" w:cs="Sakkal Majalla"/>
                <w:b/>
                <w:bCs/>
                <w:lang w:val="en-GB"/>
              </w:rPr>
              <w:t>1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1F42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06AE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2585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F5F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0B94111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00C47" w14:textId="31F3205E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10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3F7C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4799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A2EFD" w14:textId="66EEEBA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الحيوانات وحاجاتها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672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7AC7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14FBD" w14:textId="76D2D32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الثامن تغيرات المادة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CEA11" w14:textId="10FBAAE8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المادة تتغير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50F1" w14:textId="528B0487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3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9DAF5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1C5B1" w14:textId="21D8460C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العاشر الطاقة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9E53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  <w:p w14:paraId="42DBB850" w14:textId="010403F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الطاقة والحرارة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B18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21049BAD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1E56B" w14:textId="033CD17A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11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B2C3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BF4A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566C3" w14:textId="1217F644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14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F1A17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8D56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06D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063C" w14:textId="77777777" w:rsidR="0098501C" w:rsidRPr="009665FF" w:rsidRDefault="0098501C" w:rsidP="008D07DB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F216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27FE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1C64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0EB0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2ADBBD31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4EE33" w14:textId="6A1944C7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12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2F6C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187AE" w14:textId="3C4F4DA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الفصل الرابع أماكن العيش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F0D2F" w14:textId="49628819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مواطن على اليابسة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9780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D6D1F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3FFEE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39A93" w14:textId="11FF8F9A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المخا</w:t>
            </w:r>
            <w:r w:rsidR="008D07DB">
              <w:rPr>
                <w:rFonts w:ascii="Sakkal Majalla" w:eastAsia="Cairo" w:hAnsi="Sakkal Majalla" w:cs="Sakkal Majalla" w:hint="cs"/>
                <w:b/>
                <w:rtl/>
              </w:rPr>
              <w:t>لي</w:t>
            </w:r>
            <w:r w:rsidRPr="009665FF">
              <w:rPr>
                <w:rFonts w:ascii="Sakkal Majalla" w:eastAsia="Cairo" w:hAnsi="Sakkal Majalla" w:cs="Sakkal Majalla"/>
                <w:b/>
                <w:rtl/>
              </w:rPr>
              <w:t>ط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B02D" w14:textId="4CB8129A" w:rsidR="0098501C" w:rsidRPr="009665FF" w:rsidRDefault="008D07DB" w:rsidP="008D07DB">
            <w:pPr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4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C7F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C99B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22CEA" w14:textId="640BFE72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الضوء والصوت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FDA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5</w:t>
            </w:r>
          </w:p>
        </w:tc>
      </w:tr>
      <w:tr w:rsidR="0098501C" w:rsidRPr="009665FF" w14:paraId="7C543B4C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5C104" w14:textId="048017D9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14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A837B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92D50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37B75" w14:textId="3B2D53AD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مواطن في الماء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4126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26CD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5ED7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2B52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A6B5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44C2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ABC0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B368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7DF0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</w:tr>
      <w:tr w:rsidR="0098501C" w:rsidRPr="009665FF" w14:paraId="4A94BC68" w14:textId="77777777" w:rsidTr="009665FF">
        <w:trPr>
          <w:trHeight w:val="20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3CE04" w14:textId="75293AEF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</w:rPr>
              <w:t>15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34F96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1090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53693" w14:textId="54EFDBC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rtl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932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9DCCC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8417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47DBF" w14:textId="1ED6C83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 xml:space="preserve">مراجعة الفصل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EA78" w14:textId="5A700020" w:rsidR="0098501C" w:rsidRPr="009665FF" w:rsidRDefault="008D07DB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>
              <w:rPr>
                <w:rFonts w:ascii="Sakkal Majalla" w:eastAsia="Cairo" w:hAnsi="Sakkal Majalla" w:cs="Sakkal Majalla"/>
                <w:b/>
                <w:bCs/>
              </w:rPr>
              <w:t>1</w:t>
            </w: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97CE8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A7E62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2F6D0A" w14:textId="7B444031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  <w:rtl/>
              </w:rPr>
              <w:t>مراجعة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E0A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</w:t>
            </w:r>
          </w:p>
        </w:tc>
      </w:tr>
      <w:tr w:rsidR="0098501C" w:rsidRPr="009665FF" w14:paraId="098FC861" w14:textId="77777777" w:rsidTr="009665FF">
        <w:trPr>
          <w:trHeight w:val="18"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CD0E6" w14:textId="4AA3CC42" w:rsidR="0098501C" w:rsidRPr="009665FF" w:rsidRDefault="001E3A9A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  <w:color w:val="000000"/>
              </w:rPr>
            </w:pPr>
            <w:r w:rsidRPr="009665FF">
              <w:rPr>
                <w:rFonts w:ascii="Sakkal Majalla" w:eastAsia="Cairo" w:hAnsi="Sakkal Majalla" w:cs="Sakkal Majalla"/>
                <w:b/>
                <w:color w:val="000000"/>
                <w:rtl/>
              </w:rPr>
              <w:t>الاجمالي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B6EFB4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6B8A9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7174A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705614D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2A4B5" w14:textId="045F7F9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5968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BE281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60FD2A34" w14:textId="77777777" w:rsidR="0098501C" w:rsidRPr="009665FF" w:rsidRDefault="0098501C" w:rsidP="008D07DB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907B2" w14:textId="5EAE1A45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92CB3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4C4BE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7E2C6E48" w14:textId="77777777" w:rsidR="0098501C" w:rsidRPr="009665FF" w:rsidRDefault="0098501C" w:rsidP="009665FF">
            <w:pPr>
              <w:bidi/>
              <w:spacing w:after="0" w:line="168" w:lineRule="auto"/>
              <w:jc w:val="center"/>
              <w:rPr>
                <w:rFonts w:ascii="Sakkal Majalla" w:eastAsia="Cairo" w:hAnsi="Sakkal Majalla" w:cs="Sakkal Majalla"/>
                <w:b/>
              </w:rPr>
            </w:pPr>
            <w:r w:rsidRPr="009665FF">
              <w:rPr>
                <w:rFonts w:ascii="Sakkal Majalla" w:eastAsia="Cairo" w:hAnsi="Sakkal Majalla" w:cs="Sakkal Majalla"/>
                <w:b/>
              </w:rPr>
              <w:t>33</w:t>
            </w:r>
          </w:p>
        </w:tc>
      </w:tr>
    </w:tbl>
    <w:p w14:paraId="59E4592C" w14:textId="04C6CD6F" w:rsidR="0098501C" w:rsidRPr="009665FF" w:rsidRDefault="0098501C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  <w:rtl/>
        </w:rPr>
      </w:pPr>
    </w:p>
    <w:p w14:paraId="59C3BBEB" w14:textId="450D00BC" w:rsidR="001E3A9A" w:rsidRPr="009665FF" w:rsidRDefault="001E3A9A" w:rsidP="009665FF">
      <w:pPr>
        <w:tabs>
          <w:tab w:val="left" w:pos="8010"/>
        </w:tabs>
        <w:bidi/>
        <w:spacing w:after="0" w:line="168" w:lineRule="auto"/>
        <w:jc w:val="center"/>
        <w:rPr>
          <w:rFonts w:ascii="Sakkal Majalla" w:eastAsia="Cairo" w:hAnsi="Sakkal Majalla" w:cs="Sakkal Majalla"/>
          <w:b/>
        </w:rPr>
      </w:pPr>
      <w:bookmarkStart w:id="0" w:name="_GoBack"/>
      <w:bookmarkEnd w:id="0"/>
    </w:p>
    <w:sectPr w:rsidR="001E3A9A" w:rsidRPr="009665FF" w:rsidSect="001E3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850" w:bottom="123" w:left="824" w:header="72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FF5D" w14:textId="77777777" w:rsidR="00C20B09" w:rsidRDefault="00C20B09">
      <w:pPr>
        <w:spacing w:after="0" w:line="240" w:lineRule="auto"/>
      </w:pPr>
      <w:r>
        <w:separator/>
      </w:r>
    </w:p>
  </w:endnote>
  <w:endnote w:type="continuationSeparator" w:id="0">
    <w:p w14:paraId="4977B8E2" w14:textId="77777777" w:rsidR="00C20B09" w:rsidRDefault="00C2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7251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center"/>
      <w:rPr>
        <w:color w:val="4E650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34BC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center"/>
      <w:rPr>
        <w:color w:val="4E650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5D49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ind w:left="-720" w:right="-720"/>
      <w:jc w:val="right"/>
      <w:rPr>
        <w:color w:val="4E650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BD73" w14:textId="77777777" w:rsidR="00C20B09" w:rsidRDefault="00C20B09">
      <w:pPr>
        <w:spacing w:after="0" w:line="240" w:lineRule="auto"/>
      </w:pPr>
      <w:r>
        <w:separator/>
      </w:r>
    </w:p>
  </w:footnote>
  <w:footnote w:type="continuationSeparator" w:id="0">
    <w:p w14:paraId="16A38716" w14:textId="77777777" w:rsidR="00C20B09" w:rsidRDefault="00C2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5136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2C6D" w14:textId="77777777" w:rsidR="009665FF" w:rsidRDefault="009665FF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40F2" w14:textId="77777777" w:rsidR="009665FF" w:rsidRDefault="009665FF">
    <w:pPr>
      <w:bidi/>
      <w:spacing w:after="0" w:line="240" w:lineRule="auto"/>
      <w:jc w:val="center"/>
    </w:pPr>
    <w:r>
      <w:rPr>
        <w:rFonts w:ascii="Cairo" w:eastAsia="Cairo" w:hAnsi="Cairo" w:cs="Times New Roman"/>
        <w:color w:val="006C5F"/>
        <w:sz w:val="26"/>
        <w:szCs w:val="26"/>
        <w:rtl/>
      </w:rPr>
      <w:t xml:space="preserve">نموذج </w:t>
    </w:r>
    <w:r>
      <w:rPr>
        <w:rFonts w:ascii="Cairo" w:eastAsia="Cairo" w:hAnsi="Cairo" w:cs="Cairo"/>
        <w:color w:val="006C5F"/>
        <w:sz w:val="26"/>
        <w:szCs w:val="26"/>
        <w:rtl/>
      </w:rPr>
      <w:t>(</w:t>
    </w:r>
    <w:r>
      <w:rPr>
        <w:rFonts w:ascii="Cairo" w:eastAsia="Cairo" w:hAnsi="Cairo" w:cs="Times New Roman"/>
        <w:color w:val="006C5F"/>
        <w:sz w:val="26"/>
        <w:szCs w:val="26"/>
        <w:rtl/>
      </w:rPr>
      <w:t>٦</w:t>
    </w:r>
    <w:r>
      <w:rPr>
        <w:rFonts w:ascii="Cairo" w:eastAsia="Cairo" w:hAnsi="Cairo" w:cs="Cairo"/>
        <w:color w:val="006C5F"/>
        <w:sz w:val="26"/>
        <w:szCs w:val="26"/>
        <w:rtl/>
      </w:rPr>
      <w:t xml:space="preserve">)  </w:t>
    </w:r>
    <w:r>
      <w:rPr>
        <w:rFonts w:ascii="Cairo" w:eastAsia="Cairo" w:hAnsi="Cairo" w:cs="Times New Roman"/>
        <w:color w:val="006C5F"/>
        <w:sz w:val="26"/>
        <w:szCs w:val="26"/>
        <w:rtl/>
      </w:rPr>
      <w:t xml:space="preserve">القائمة النهائية للوحدات الدراسية في المناهج الدراسية وفق نظام الثلاثة فصول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E0"/>
    <w:multiLevelType w:val="multilevel"/>
    <w:tmpl w:val="A6963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BC03CA"/>
    <w:multiLevelType w:val="multilevel"/>
    <w:tmpl w:val="21C2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C41248"/>
    <w:multiLevelType w:val="multilevel"/>
    <w:tmpl w:val="F1AE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E061D34"/>
    <w:multiLevelType w:val="multilevel"/>
    <w:tmpl w:val="1C2AF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BC4229"/>
    <w:multiLevelType w:val="multilevel"/>
    <w:tmpl w:val="CBCCE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8228A5"/>
    <w:multiLevelType w:val="multilevel"/>
    <w:tmpl w:val="EA3A4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F57289"/>
    <w:multiLevelType w:val="multilevel"/>
    <w:tmpl w:val="60C86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9C62D8"/>
    <w:multiLevelType w:val="multilevel"/>
    <w:tmpl w:val="893AE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DBF69C7"/>
    <w:multiLevelType w:val="multilevel"/>
    <w:tmpl w:val="8D662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DE733A5"/>
    <w:multiLevelType w:val="multilevel"/>
    <w:tmpl w:val="079E7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3D2100"/>
    <w:multiLevelType w:val="multilevel"/>
    <w:tmpl w:val="6FF48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9A36654"/>
    <w:multiLevelType w:val="multilevel"/>
    <w:tmpl w:val="F80C9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EBD1A92"/>
    <w:multiLevelType w:val="multilevel"/>
    <w:tmpl w:val="0C6CE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F1705C7"/>
    <w:multiLevelType w:val="multilevel"/>
    <w:tmpl w:val="BA6A1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936FA7"/>
    <w:multiLevelType w:val="multilevel"/>
    <w:tmpl w:val="59440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9201439"/>
    <w:multiLevelType w:val="multilevel"/>
    <w:tmpl w:val="21DE8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3D1E2D"/>
    <w:multiLevelType w:val="multilevel"/>
    <w:tmpl w:val="D8FCB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AAF42A1"/>
    <w:multiLevelType w:val="multilevel"/>
    <w:tmpl w:val="B9208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B6506E7"/>
    <w:multiLevelType w:val="multilevel"/>
    <w:tmpl w:val="E5E4F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FCF5A13"/>
    <w:multiLevelType w:val="multilevel"/>
    <w:tmpl w:val="B9301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EE68B4"/>
    <w:multiLevelType w:val="multilevel"/>
    <w:tmpl w:val="24CAB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17D42A9"/>
    <w:multiLevelType w:val="multilevel"/>
    <w:tmpl w:val="0C80F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F375768"/>
    <w:multiLevelType w:val="multilevel"/>
    <w:tmpl w:val="CE6A4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FC651AA"/>
    <w:multiLevelType w:val="multilevel"/>
    <w:tmpl w:val="6BB6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2B55994"/>
    <w:multiLevelType w:val="multilevel"/>
    <w:tmpl w:val="ADFAC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3281C47"/>
    <w:multiLevelType w:val="multilevel"/>
    <w:tmpl w:val="F7A2B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6531BA8"/>
    <w:multiLevelType w:val="multilevel"/>
    <w:tmpl w:val="633C7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CDF4D93"/>
    <w:multiLevelType w:val="multilevel"/>
    <w:tmpl w:val="7EE8F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5"/>
  </w:num>
  <w:num w:numId="5">
    <w:abstractNumId w:val="17"/>
  </w:num>
  <w:num w:numId="6">
    <w:abstractNumId w:val="26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22"/>
  </w:num>
  <w:num w:numId="17">
    <w:abstractNumId w:val="13"/>
  </w:num>
  <w:num w:numId="18">
    <w:abstractNumId w:val="18"/>
  </w:num>
  <w:num w:numId="19">
    <w:abstractNumId w:val="16"/>
  </w:num>
  <w:num w:numId="20">
    <w:abstractNumId w:val="3"/>
  </w:num>
  <w:num w:numId="21">
    <w:abstractNumId w:val="15"/>
  </w:num>
  <w:num w:numId="22">
    <w:abstractNumId w:val="21"/>
  </w:num>
  <w:num w:numId="23">
    <w:abstractNumId w:val="24"/>
  </w:num>
  <w:num w:numId="24">
    <w:abstractNumId w:val="14"/>
  </w:num>
  <w:num w:numId="25">
    <w:abstractNumId w:val="27"/>
  </w:num>
  <w:num w:numId="26">
    <w:abstractNumId w:val="19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0"/>
    <w:rsid w:val="00000EBC"/>
    <w:rsid w:val="0010547B"/>
    <w:rsid w:val="001E3A9A"/>
    <w:rsid w:val="001F355F"/>
    <w:rsid w:val="00285770"/>
    <w:rsid w:val="00390622"/>
    <w:rsid w:val="004453C0"/>
    <w:rsid w:val="0045002E"/>
    <w:rsid w:val="00511034"/>
    <w:rsid w:val="00534D7D"/>
    <w:rsid w:val="00587003"/>
    <w:rsid w:val="00631931"/>
    <w:rsid w:val="006A69E0"/>
    <w:rsid w:val="006B1DBD"/>
    <w:rsid w:val="00740D5C"/>
    <w:rsid w:val="007963A9"/>
    <w:rsid w:val="008D07DB"/>
    <w:rsid w:val="008D31F7"/>
    <w:rsid w:val="009665FF"/>
    <w:rsid w:val="0098501C"/>
    <w:rsid w:val="00B50B80"/>
    <w:rsid w:val="00B71E0C"/>
    <w:rsid w:val="00C11970"/>
    <w:rsid w:val="00C20B09"/>
    <w:rsid w:val="00C265CF"/>
    <w:rsid w:val="00C60491"/>
    <w:rsid w:val="00C70755"/>
    <w:rsid w:val="00C92788"/>
    <w:rsid w:val="00CA1808"/>
    <w:rsid w:val="00CA7778"/>
    <w:rsid w:val="00D207C0"/>
    <w:rsid w:val="00D40222"/>
    <w:rsid w:val="00DE0D79"/>
    <w:rsid w:val="00DF271A"/>
    <w:rsid w:val="00E47F87"/>
    <w:rsid w:val="00EC48B9"/>
    <w:rsid w:val="00F02550"/>
    <w:rsid w:val="00F32911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49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4E6504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63780B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95B51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95B51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6378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color w:val="5A5A5A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unhideWhenUsed/>
    <w:rsid w:val="00985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98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4E6504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63780B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95B51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95B51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6378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color w:val="5A5A5A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unhideWhenUsed/>
    <w:rsid w:val="00985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98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46E1-5B8C-4F78-966F-5F40819B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رمزي</cp:lastModifiedBy>
  <cp:revision>2</cp:revision>
  <cp:lastPrinted>2021-08-22T13:29:00Z</cp:lastPrinted>
  <dcterms:created xsi:type="dcterms:W3CDTF">2021-08-22T13:29:00Z</dcterms:created>
  <dcterms:modified xsi:type="dcterms:W3CDTF">2021-08-22T13:29:00Z</dcterms:modified>
</cp:coreProperties>
</file>