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07E1" w:rsidRDefault="00B40D4C">
      <w:pPr>
        <w:jc w:val="center"/>
        <w:rPr>
          <w:rFonts w:cs="Traditional Arabic"/>
          <w:b/>
          <w:bCs/>
          <w:color w:val="663300"/>
          <w:sz w:val="16"/>
          <w:szCs w:val="16"/>
          <w:rtl/>
        </w:rPr>
      </w:pPr>
      <w:bookmarkStart w:id="0" w:name="_GoBack"/>
      <w:r>
        <w:rPr>
          <w:rFonts w:cs="Traditional Arabic"/>
          <w:b/>
          <w:bCs/>
          <w:noProof/>
          <w:color w:val="663300"/>
          <w:sz w:val="16"/>
          <w:szCs w:val="16"/>
          <w:rtl/>
          <w:lang w:eastAsia="en-US"/>
        </w:rPr>
        <w:drawing>
          <wp:inline distT="0" distB="0" distL="0" distR="0">
            <wp:extent cx="8629650" cy="630555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cs="Traditional Arabic"/>
          <w:b/>
          <w:bCs/>
          <w:color w:val="663300"/>
          <w:sz w:val="16"/>
          <w:szCs w:val="16"/>
          <w:rtl/>
        </w:rPr>
        <w:br w:type="page"/>
      </w:r>
    </w:p>
    <w:tbl>
      <w:tblPr>
        <w:bidiVisual/>
        <w:tblW w:w="5000" w:type="pct"/>
        <w:jc w:val="center"/>
        <w:tblBorders>
          <w:top w:val="single" w:sz="24" w:space="0" w:color="800080"/>
          <w:left w:val="single" w:sz="24" w:space="0" w:color="800080"/>
          <w:bottom w:val="single" w:sz="24" w:space="0" w:color="800080"/>
          <w:right w:val="single" w:sz="24" w:space="0" w:color="800080"/>
          <w:insideH w:val="single" w:sz="24" w:space="0" w:color="800080"/>
          <w:insideV w:val="single" w:sz="24" w:space="0" w:color="800080"/>
        </w:tblBorders>
        <w:tblLook w:val="01E0" w:firstRow="1" w:lastRow="1" w:firstColumn="1" w:lastColumn="1" w:noHBand="0" w:noVBand="0"/>
      </w:tblPr>
      <w:tblGrid>
        <w:gridCol w:w="846"/>
        <w:gridCol w:w="1534"/>
        <w:gridCol w:w="1551"/>
        <w:gridCol w:w="847"/>
        <w:gridCol w:w="1506"/>
        <w:gridCol w:w="1551"/>
        <w:gridCol w:w="847"/>
        <w:gridCol w:w="1621"/>
        <w:gridCol w:w="1579"/>
        <w:gridCol w:w="847"/>
        <w:gridCol w:w="1675"/>
        <w:gridCol w:w="1516"/>
      </w:tblGrid>
      <w:tr w:rsidR="000B07E1">
        <w:trPr>
          <w:trHeight w:val="473"/>
          <w:tblHeader/>
          <w:jc w:val="center"/>
        </w:trPr>
        <w:tc>
          <w:tcPr>
            <w:tcW w:w="5000" w:type="pct"/>
            <w:gridSpan w:val="12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E1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  <w:sz w:val="34"/>
                <w:szCs w:val="34"/>
              </w:rPr>
            </w:pPr>
            <w:r>
              <w:rPr>
                <w:rFonts w:cs="Monotype Koufi" w:hint="cs"/>
                <w:b/>
                <w:bCs/>
                <w:color w:val="FF0000"/>
                <w:sz w:val="34"/>
                <w:szCs w:val="34"/>
                <w:rtl/>
              </w:rPr>
              <w:t xml:space="preserve">  </w:t>
            </w:r>
            <w:r w:rsidRPr="004768BA">
              <w:rPr>
                <w:rFonts w:ascii="Arial" w:hAnsi="Arial" w:cs="Arial"/>
                <w:b/>
                <w:bCs/>
                <w:color w:val="000080"/>
                <w:sz w:val="34"/>
                <w:szCs w:val="34"/>
                <w:rtl/>
              </w:rPr>
              <w:t xml:space="preserve">توزيع منهج مادة    ( </w:t>
            </w:r>
            <w:r w:rsidRPr="004768BA">
              <w:rPr>
                <w:rFonts w:ascii="Arial" w:hAnsi="Arial" w:cs="Arial"/>
                <w:b/>
                <w:bCs/>
                <w:color w:val="FF0000"/>
                <w:sz w:val="34"/>
                <w:szCs w:val="34"/>
                <w:rtl/>
              </w:rPr>
              <w:t xml:space="preserve">  لغتي </w:t>
            </w:r>
            <w:r w:rsidRPr="004768BA">
              <w:rPr>
                <w:rFonts w:ascii="Arial" w:hAnsi="Arial" w:cs="Arial"/>
                <w:b/>
                <w:bCs/>
                <w:color w:val="000080"/>
                <w:sz w:val="34"/>
                <w:szCs w:val="34"/>
                <w:rtl/>
              </w:rPr>
              <w:t xml:space="preserve">)    للصف  (  </w:t>
            </w:r>
            <w:r w:rsidRPr="004768BA">
              <w:rPr>
                <w:rFonts w:ascii="Arial" w:hAnsi="Arial" w:cs="Arial"/>
                <w:b/>
                <w:bCs/>
                <w:color w:val="FF0000"/>
                <w:sz w:val="34"/>
                <w:szCs w:val="34"/>
                <w:rtl/>
              </w:rPr>
              <w:t>ا</w:t>
            </w:r>
            <w:r>
              <w:rPr>
                <w:rFonts w:ascii="Arial" w:hAnsi="Arial" w:cs="Arial" w:hint="cs"/>
                <w:b/>
                <w:bCs/>
                <w:color w:val="FF0000"/>
                <w:sz w:val="34"/>
                <w:szCs w:val="34"/>
                <w:rtl/>
              </w:rPr>
              <w:t>لخامس</w:t>
            </w:r>
            <w:r w:rsidRPr="004768BA">
              <w:rPr>
                <w:rFonts w:ascii="Arial" w:hAnsi="Arial" w:cs="Arial"/>
                <w:b/>
                <w:bCs/>
                <w:color w:val="FF0000"/>
                <w:sz w:val="34"/>
                <w:szCs w:val="34"/>
                <w:rtl/>
              </w:rPr>
              <w:t xml:space="preserve"> الابتدائي </w:t>
            </w:r>
            <w:r w:rsidRPr="004768BA">
              <w:rPr>
                <w:rFonts w:ascii="Arial" w:hAnsi="Arial" w:cs="Arial"/>
                <w:b/>
                <w:bCs/>
                <w:color w:val="000080"/>
                <w:sz w:val="34"/>
                <w:szCs w:val="34"/>
                <w:rtl/>
              </w:rPr>
              <w:t xml:space="preserve">)  –   الفصل الدراسي الثاني -   العام الدراسي  (1440-1441 هـ )  </w:t>
            </w:r>
          </w:p>
        </w:tc>
      </w:tr>
      <w:tr w:rsidR="000B07E1">
        <w:trPr>
          <w:trHeight w:val="46"/>
          <w:tblHeader/>
          <w:jc w:val="center"/>
        </w:trPr>
        <w:tc>
          <w:tcPr>
            <w:tcW w:w="5000" w:type="pct"/>
            <w:gridSpan w:val="12"/>
            <w:tcBorders>
              <w:top w:val="single" w:sz="24" w:space="0" w:color="800080"/>
              <w:left w:val="nil"/>
              <w:bottom w:val="single" w:sz="8" w:space="0" w:color="800080"/>
              <w:right w:val="nil"/>
            </w:tcBorders>
            <w:vAlign w:val="center"/>
          </w:tcPr>
          <w:p w:rsidR="000B07E1" w:rsidRDefault="000B07E1">
            <w:pPr>
              <w:ind w:hanging="10"/>
              <w:jc w:val="center"/>
              <w:rPr>
                <w:rFonts w:ascii="Arial" w:hAnsi="Arial" w:cs="PT Bold Heading"/>
                <w:color w:val="993366"/>
                <w:sz w:val="4"/>
                <w:szCs w:val="4"/>
              </w:rPr>
            </w:pPr>
          </w:p>
        </w:tc>
      </w:tr>
      <w:tr w:rsidR="000B07E1">
        <w:trPr>
          <w:trHeight w:val="510"/>
          <w:jc w:val="center"/>
        </w:trPr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E057FC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الأسبوع</w:t>
            </w:r>
          </w:p>
        </w:tc>
        <w:tc>
          <w:tcPr>
            <w:tcW w:w="482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24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28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E057FC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الأسبوع</w:t>
            </w:r>
          </w:p>
        </w:tc>
        <w:tc>
          <w:tcPr>
            <w:tcW w:w="473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5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2"/>
                <w:szCs w:val="22"/>
              </w:rPr>
            </w:pPr>
            <w:r w:rsidRPr="00E057FC">
              <w:rPr>
                <w:rFonts w:hint="cs"/>
                <w:b/>
                <w:bCs/>
                <w:color w:val="002060"/>
                <w:sz w:val="22"/>
                <w:szCs w:val="22"/>
                <w:rtl/>
              </w:rPr>
              <w:t>الأسبوع</w:t>
            </w:r>
          </w:p>
        </w:tc>
        <w:tc>
          <w:tcPr>
            <w:tcW w:w="509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8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9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12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2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15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7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19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</w:tr>
      <w:tr w:rsidR="000B07E1">
        <w:trPr>
          <w:trHeight w:val="1021"/>
          <w:jc w:val="center"/>
        </w:trPr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Traditional Arabic"/>
                <w:b/>
                <w:bCs/>
                <w:color w:val="002060"/>
                <w:sz w:val="44"/>
                <w:szCs w:val="44"/>
              </w:rPr>
            </w:pPr>
            <w:r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</w:t>
            </w:r>
          </w:p>
        </w:tc>
        <w:tc>
          <w:tcPr>
            <w:tcW w:w="969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 w:rsidRPr="00566AF7">
              <w:rPr>
                <w:rFonts w:hint="cs"/>
                <w:b/>
                <w:bCs/>
                <w:color w:val="0000FF"/>
                <w:sz w:val="22"/>
                <w:szCs w:val="22"/>
                <w:rtl/>
              </w:rPr>
              <w:t>1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التهيئة (مراجعة المكتسبات السابقة)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2</w:t>
            </w:r>
          </w:p>
        </w:tc>
        <w:tc>
          <w:tcPr>
            <w:tcW w:w="960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المدخل (أنشطة تمهيدية) -  نص الاستماع (الحنين الي الوطن)</w:t>
            </w:r>
          </w:p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-  نص </w:t>
            </w:r>
            <w:r>
              <w:rPr>
                <w:rFonts w:hint="cs"/>
                <w:b/>
                <w:bCs/>
                <w:color w:val="0F243E"/>
                <w:rtl/>
              </w:rPr>
              <w:t>الفهم القرائي (وطني المملكة العربية السعودية)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3</w:t>
            </w:r>
          </w:p>
        </w:tc>
        <w:tc>
          <w:tcPr>
            <w:tcW w:w="1005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نص الفهم القرائي (وطني المملكة العربية السعودية)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الاستراتيجية القرائية الوطن 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  <w:lang w:bidi="ar-EG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4</w:t>
            </w:r>
          </w:p>
        </w:tc>
        <w:tc>
          <w:tcPr>
            <w:tcW w:w="1002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proofErr w:type="gramStart"/>
            <w:r>
              <w:rPr>
                <w:rFonts w:hint="cs"/>
                <w:b/>
                <w:bCs/>
                <w:color w:val="0F243E"/>
                <w:rtl/>
              </w:rPr>
              <w:t>تابع  الاستراتيجية</w:t>
            </w:r>
            <w:proofErr w:type="gramEnd"/>
            <w:r>
              <w:rPr>
                <w:rFonts w:hint="cs"/>
                <w:b/>
                <w:bCs/>
                <w:color w:val="0F243E"/>
                <w:rtl/>
              </w:rPr>
              <w:t xml:space="preserve"> القرائية  الوطن  - الصنف اللغوي( الاسم المقصور والمنقوص والممدود )</w:t>
            </w:r>
          </w:p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000080"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الظاهرة الاملائية (الهمزة المتوسطة علي الياء)</w:t>
            </w:r>
          </w:p>
        </w:tc>
      </w:tr>
      <w:tr w:rsidR="000B07E1">
        <w:trPr>
          <w:trHeight w:val="510"/>
          <w:jc w:val="center"/>
        </w:trPr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82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22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26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73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 w:rsidRPr="007B56C6">
              <w:rPr>
                <w:rFonts w:hint="cs"/>
                <w:b/>
                <w:bCs/>
                <w:sz w:val="26"/>
                <w:szCs w:val="26"/>
                <w:rtl/>
              </w:rPr>
              <w:t>29/6/1441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 w:rsidRPr="007B56C6">
              <w:rPr>
                <w:rFonts w:hint="cs"/>
                <w:b/>
                <w:bCs/>
                <w:sz w:val="26"/>
                <w:szCs w:val="26"/>
                <w:rtl/>
              </w:rPr>
              <w:t>3/7/1441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09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6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9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10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2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13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  <w:tc>
          <w:tcPr>
            <w:tcW w:w="47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tabs>
                <w:tab w:val="center" w:pos="4153"/>
                <w:tab w:val="right" w:pos="8306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sz w:val="26"/>
                <w:szCs w:val="26"/>
                <w:rtl/>
              </w:rPr>
              <w:t>17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7</w:t>
            </w:r>
            <w:r w:rsidRPr="0041364B">
              <w:rPr>
                <w:rFonts w:hint="cs"/>
                <w:b/>
                <w:bCs/>
                <w:sz w:val="26"/>
                <w:szCs w:val="26"/>
                <w:rtl/>
              </w:rPr>
              <w:t>/1441</w:t>
            </w:r>
          </w:p>
        </w:tc>
      </w:tr>
      <w:tr w:rsidR="000B07E1">
        <w:trPr>
          <w:trHeight w:val="1021"/>
          <w:jc w:val="center"/>
        </w:trPr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Traditional Arabic"/>
                <w:b/>
                <w:bCs/>
                <w:color w:val="002060"/>
                <w:sz w:val="44"/>
                <w:szCs w:val="44"/>
              </w:rPr>
            </w:pPr>
            <w:r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5</w:t>
            </w:r>
          </w:p>
        </w:tc>
        <w:tc>
          <w:tcPr>
            <w:tcW w:w="969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الظاهرة الاملائية (الهمزة المتوسطة علي السطر) -  الوظيفة النحوية (الاسم المجرور بحرف جر)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6</w:t>
            </w:r>
          </w:p>
        </w:tc>
        <w:tc>
          <w:tcPr>
            <w:tcW w:w="960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الوظيفة </w:t>
            </w:r>
            <w:r>
              <w:rPr>
                <w:rFonts w:hint="cs"/>
                <w:b/>
                <w:bCs/>
                <w:color w:val="0F243E"/>
                <w:rtl/>
              </w:rPr>
              <w:t>النحوية (الاسم المجرور بحرف جر)-  الرسم الكتابي (خط النسخ)- النص الشعري (أنا الرياض)- بنية النص (الكعبة المشرفة)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7</w:t>
            </w:r>
          </w:p>
        </w:tc>
        <w:tc>
          <w:tcPr>
            <w:tcW w:w="1005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بنية النص (الكعبة </w:t>
            </w:r>
            <w:proofErr w:type="gramStart"/>
            <w:r>
              <w:rPr>
                <w:rFonts w:hint="cs"/>
                <w:b/>
                <w:bCs/>
                <w:color w:val="0F243E"/>
                <w:rtl/>
              </w:rPr>
              <w:t>المشرفة)-</w:t>
            </w:r>
            <w:proofErr w:type="gramEnd"/>
            <w:r>
              <w:rPr>
                <w:rFonts w:hint="cs"/>
                <w:b/>
                <w:bCs/>
                <w:color w:val="0F243E"/>
                <w:rtl/>
              </w:rPr>
              <w:t xml:space="preserve">   التواصل اللغوي (كتابة نص وصفي)</w:t>
            </w:r>
          </w:p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-التواصل اللغوي (تقديم عرض شفهي وصفي)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8</w:t>
            </w:r>
          </w:p>
        </w:tc>
        <w:tc>
          <w:tcPr>
            <w:tcW w:w="1002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تابع التواصل اللغوي (تقديم عرض شفهي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وصفي)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مشروع الوحدة (أنجز </w:t>
            </w:r>
            <w:proofErr w:type="gramStart"/>
            <w:r>
              <w:rPr>
                <w:rFonts w:hint="cs"/>
                <w:b/>
                <w:bCs/>
                <w:color w:val="0F243E"/>
                <w:rtl/>
              </w:rPr>
              <w:t>مشروعي )</w:t>
            </w:r>
            <w:proofErr w:type="gramEnd"/>
          </w:p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00008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اختبار الوحدة الثالثة</w:t>
            </w:r>
          </w:p>
        </w:tc>
      </w:tr>
      <w:tr w:rsidR="000B07E1">
        <w:trPr>
          <w:trHeight w:val="510"/>
          <w:jc w:val="center"/>
        </w:trPr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82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20/7/1441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24/7/1441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73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27/7/1441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2/8/1441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09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5/8/1441</w:t>
            </w:r>
          </w:p>
        </w:tc>
        <w:tc>
          <w:tcPr>
            <w:tcW w:w="49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9/8/1441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2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12/8/1441</w:t>
            </w:r>
          </w:p>
        </w:tc>
        <w:tc>
          <w:tcPr>
            <w:tcW w:w="47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16/8/1441</w:t>
            </w:r>
          </w:p>
        </w:tc>
      </w:tr>
      <w:tr w:rsidR="000B07E1">
        <w:trPr>
          <w:trHeight w:val="1021"/>
          <w:jc w:val="center"/>
        </w:trPr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Traditional Arabic"/>
                <w:b/>
                <w:bCs/>
                <w:color w:val="002060"/>
                <w:sz w:val="44"/>
                <w:szCs w:val="44"/>
              </w:rPr>
            </w:pPr>
            <w:r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9</w:t>
            </w:r>
          </w:p>
        </w:tc>
        <w:tc>
          <w:tcPr>
            <w:tcW w:w="969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المدخل (أنشطة تمهيدية) -  نص الاستماع (مكتشف الدورة الدموية)</w:t>
            </w:r>
          </w:p>
          <w:p w:rsidR="000B07E1" w:rsidRDefault="002D00AD">
            <w:pPr>
              <w:spacing w:line="216" w:lineRule="auto"/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-  نص الفهم القرائي (أنامل أضاءت طريق </w:t>
            </w:r>
            <w:r>
              <w:rPr>
                <w:rFonts w:hint="cs"/>
                <w:b/>
                <w:bCs/>
                <w:color w:val="0F243E"/>
                <w:rtl/>
              </w:rPr>
              <w:t>صاحبها)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10</w:t>
            </w:r>
          </w:p>
        </w:tc>
        <w:tc>
          <w:tcPr>
            <w:tcW w:w="960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نص الفهم القرائي ( أنامل أضاءت طريق صاحبها )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الاستراتيجية القرائية قصة الطيران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11</w:t>
            </w:r>
          </w:p>
        </w:tc>
        <w:tc>
          <w:tcPr>
            <w:tcW w:w="1005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 الاستراتيجية القرائية قصة الطيران - الصنف اللغوي( الأفعال الخمسة )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الظاهرة الاملائية (رسم المدة في أول الكلمة ووسطها)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12</w:t>
            </w:r>
          </w:p>
        </w:tc>
        <w:tc>
          <w:tcPr>
            <w:tcW w:w="1002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000080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تابع الظاهرة الاملائية (رسم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المدة في أول الكلمة ووسطها)-  الوظيفة النحوية (المعطوف)</w:t>
            </w:r>
          </w:p>
        </w:tc>
      </w:tr>
      <w:tr w:rsidR="000B07E1">
        <w:trPr>
          <w:trHeight w:val="510"/>
          <w:jc w:val="center"/>
        </w:trPr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82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19/8/1441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23/8/1441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473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26/8/1441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30/8/1441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09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3/9/1441</w:t>
            </w:r>
          </w:p>
        </w:tc>
        <w:tc>
          <w:tcPr>
            <w:tcW w:w="49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7/9/1441</w:t>
            </w:r>
          </w:p>
        </w:tc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2060"/>
                <w:sz w:val="20"/>
                <w:szCs w:val="20"/>
              </w:rPr>
            </w:pPr>
            <w:r w:rsidRPr="000F26CE">
              <w:rPr>
                <w:rFonts w:hint="cs"/>
                <w:b/>
                <w:bCs/>
                <w:color w:val="002060"/>
                <w:sz w:val="20"/>
                <w:szCs w:val="20"/>
                <w:rtl/>
              </w:rPr>
              <w:t>الأسبوع</w:t>
            </w:r>
          </w:p>
        </w:tc>
        <w:tc>
          <w:tcPr>
            <w:tcW w:w="52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10/9/1441</w:t>
            </w:r>
          </w:p>
        </w:tc>
        <w:tc>
          <w:tcPr>
            <w:tcW w:w="476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14/9/1441</w:t>
            </w:r>
          </w:p>
        </w:tc>
      </w:tr>
      <w:tr w:rsidR="000B07E1">
        <w:trPr>
          <w:trHeight w:val="1021"/>
          <w:jc w:val="center"/>
        </w:trPr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Traditional Arabic"/>
                <w:b/>
                <w:bCs/>
                <w:color w:val="002060"/>
                <w:sz w:val="44"/>
                <w:szCs w:val="44"/>
              </w:rPr>
            </w:pPr>
            <w:r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13</w:t>
            </w:r>
          </w:p>
        </w:tc>
        <w:tc>
          <w:tcPr>
            <w:tcW w:w="969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الوظيفة النحوية (الصفة)-  الرسم الكتابي (خط </w:t>
            </w:r>
            <w:proofErr w:type="gramStart"/>
            <w:r>
              <w:rPr>
                <w:rFonts w:hint="cs"/>
                <w:b/>
                <w:bCs/>
                <w:color w:val="0F243E"/>
                <w:rtl/>
              </w:rPr>
              <w:t>النسخ)-</w:t>
            </w:r>
            <w:proofErr w:type="gramEnd"/>
            <w:r>
              <w:rPr>
                <w:rFonts w:hint="cs"/>
                <w:b/>
                <w:bCs/>
                <w:color w:val="0F243E"/>
                <w:rtl/>
              </w:rPr>
              <w:t xml:space="preserve"> النص الشعري (الأشعة السينية)</w:t>
            </w:r>
          </w:p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- بنية النص (توماس أدي</w:t>
            </w:r>
            <w:r>
              <w:rPr>
                <w:rFonts w:hint="cs"/>
                <w:b/>
                <w:bCs/>
                <w:color w:val="0F243E"/>
                <w:rtl/>
              </w:rPr>
              <w:t>سون)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14</w:t>
            </w:r>
          </w:p>
        </w:tc>
        <w:tc>
          <w:tcPr>
            <w:tcW w:w="960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>تابع بنية النص (توماس أديسون)-   التواصل اللغوي (سيرة مخترع او مكتشف)-التواصل اللغوي (تقديم عرض شفهي لسيرة مخترع او مكتشف)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/>
                <w:b/>
                <w:bCs/>
                <w:color w:val="FF0000"/>
                <w:sz w:val="44"/>
                <w:szCs w:val="44"/>
              </w:rPr>
            </w:pPr>
            <w:r w:rsidRPr="00566AF7">
              <w:rPr>
                <w:rFonts w:ascii="Tahoma" w:hAnsi="Tahoma" w:cs="Traditional Arabic" w:hint="cs"/>
                <w:b/>
                <w:bCs/>
                <w:color w:val="002060"/>
                <w:sz w:val="44"/>
                <w:szCs w:val="44"/>
                <w:rtl/>
              </w:rPr>
              <w:t>15</w:t>
            </w:r>
          </w:p>
        </w:tc>
        <w:tc>
          <w:tcPr>
            <w:tcW w:w="1005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F243E"/>
                <w:rtl/>
              </w:rPr>
            </w:pPr>
            <w:r>
              <w:rPr>
                <w:rFonts w:hint="cs"/>
                <w:b/>
                <w:bCs/>
                <w:color w:val="0F243E"/>
                <w:rtl/>
              </w:rPr>
              <w:t xml:space="preserve">تابع التواصل اللغوي (تقديم عرض شفهي لسيرة مخترع أو مكتشف) </w:t>
            </w:r>
          </w:p>
          <w:p w:rsidR="000B07E1" w:rsidRDefault="002D00AD">
            <w:pPr>
              <w:jc w:val="center"/>
              <w:rPr>
                <w:b/>
                <w:bCs/>
                <w:color w:val="0000FF"/>
                <w:sz w:val="22"/>
                <w:szCs w:val="22"/>
              </w:rPr>
            </w:pP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مشروع الوحدة (أنجز مشروعي ) </w:t>
            </w:r>
            <w:r>
              <w:rPr>
                <w:b/>
                <w:bCs/>
                <w:color w:val="0F243E"/>
                <w:rtl/>
              </w:rPr>
              <w:t>–</w:t>
            </w:r>
            <w:r>
              <w:rPr>
                <w:rFonts w:hint="cs"/>
                <w:b/>
                <w:bCs/>
                <w:color w:val="0F243E"/>
                <w:rtl/>
              </w:rPr>
              <w:t xml:space="preserve"> اختبار الوحدة الرابعة</w:t>
            </w:r>
          </w:p>
        </w:tc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PT Bold Heading"/>
                <w:color w:val="002060"/>
                <w:sz w:val="46"/>
                <w:szCs w:val="46"/>
              </w:rPr>
            </w:pPr>
            <w:r>
              <w:rPr>
                <w:rFonts w:ascii="Tahoma" w:hAnsi="Tahoma" w:cs="PT Bold Heading" w:hint="cs"/>
                <w:color w:val="002060"/>
                <w:sz w:val="46"/>
                <w:szCs w:val="46"/>
                <w:rtl/>
              </w:rPr>
              <w:t>16</w:t>
            </w:r>
          </w:p>
        </w:tc>
        <w:tc>
          <w:tcPr>
            <w:tcW w:w="1002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80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80"/>
                <w:sz w:val="34"/>
                <w:szCs w:val="34"/>
                <w:rtl/>
              </w:rPr>
              <w:t>مراجعة</w:t>
            </w:r>
          </w:p>
        </w:tc>
      </w:tr>
      <w:tr w:rsidR="000B07E1">
        <w:trPr>
          <w:trHeight w:val="510"/>
          <w:jc w:val="center"/>
        </w:trPr>
        <w:tc>
          <w:tcPr>
            <w:tcW w:w="266" w:type="pct"/>
            <w:tcBorders>
              <w:top w:val="single" w:sz="24" w:space="0" w:color="800080"/>
              <w:left w:val="single" w:sz="24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PT Bold Heading"/>
                <w:color w:val="002060"/>
                <w:sz w:val="22"/>
                <w:szCs w:val="22"/>
              </w:rPr>
            </w:pPr>
            <w:r>
              <w:rPr>
                <w:rFonts w:ascii="Tahoma" w:hAnsi="Tahoma" w:cs="PT Bold Heading" w:hint="cs"/>
                <w:color w:val="002060"/>
                <w:sz w:val="22"/>
                <w:szCs w:val="22"/>
                <w:rtl/>
              </w:rPr>
              <w:t>الأسبوع</w:t>
            </w:r>
          </w:p>
        </w:tc>
        <w:tc>
          <w:tcPr>
            <w:tcW w:w="482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8/10/1441</w:t>
            </w:r>
          </w:p>
        </w:tc>
        <w:tc>
          <w:tcPr>
            <w:tcW w:w="487" w:type="pct"/>
            <w:tcBorders>
              <w:top w:val="single" w:sz="24" w:space="0" w:color="800080"/>
              <w:left w:val="single" w:sz="8" w:space="0" w:color="800080"/>
              <w:bottom w:val="single" w:sz="8" w:space="0" w:color="800080"/>
              <w:right w:val="single" w:sz="24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80"/>
              </w:rPr>
            </w:pPr>
            <w:r w:rsidRPr="00CE4174">
              <w:rPr>
                <w:rFonts w:ascii="Arial" w:hAnsi="Arial" w:cs="Arial" w:hint="cs"/>
                <w:b/>
                <w:bCs/>
                <w:color w:val="000080"/>
                <w:rtl/>
              </w:rPr>
              <w:t>19/10/1441</w:t>
            </w:r>
          </w:p>
        </w:tc>
        <w:tc>
          <w:tcPr>
            <w:tcW w:w="266" w:type="pct"/>
            <w:vMerge w:val="restart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" w:space="0" w:color="800080"/>
            </w:tcBorders>
            <w:shd w:val="clear" w:color="auto" w:fill="D9D9FF"/>
            <w:textDirection w:val="btLr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PT Bold Heading"/>
                <w:color w:val="002060"/>
                <w:sz w:val="26"/>
                <w:szCs w:val="26"/>
              </w:rPr>
            </w:pPr>
            <w:r>
              <w:rPr>
                <w:rFonts w:ascii="Tahoma" w:hAnsi="Tahoma" w:cs="PT Bold Heading" w:hint="cs"/>
                <w:color w:val="002060"/>
                <w:sz w:val="26"/>
                <w:szCs w:val="26"/>
                <w:rtl/>
              </w:rPr>
              <w:t>ملاحظات</w:t>
            </w:r>
          </w:p>
        </w:tc>
        <w:tc>
          <w:tcPr>
            <w:tcW w:w="3499" w:type="pct"/>
            <w:gridSpan w:val="8"/>
            <w:vMerge w:val="restart"/>
            <w:tcBorders>
              <w:top w:val="single" w:sz="24" w:space="0" w:color="800080"/>
              <w:left w:val="single" w:sz="2" w:space="0" w:color="800080"/>
              <w:bottom w:val="single" w:sz="24" w:space="0" w:color="800080"/>
              <w:right w:val="single" w:sz="24" w:space="0" w:color="800080"/>
            </w:tcBorders>
            <w:vAlign w:val="center"/>
            <w:hideMark/>
          </w:tcPr>
          <w:p w:rsidR="000B07E1" w:rsidRDefault="002D00AD">
            <w:pPr>
              <w:numPr>
                <w:ilvl w:val="0"/>
                <w:numId w:val="30"/>
              </w:num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 xml:space="preserve">بداية اختبار الفصل الدراسي </w:t>
            </w:r>
            <w:proofErr w:type="gramStart"/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 xml:space="preserve">الثاني:  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10</w:t>
            </w:r>
            <w:proofErr w:type="gramEnd"/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/10/1441هـ</w:t>
            </w:r>
          </w:p>
          <w:p w:rsidR="000B07E1" w:rsidRDefault="002D00AD">
            <w:pPr>
              <w:numPr>
                <w:ilvl w:val="0"/>
                <w:numId w:val="30"/>
              </w:numPr>
              <w:rPr>
                <w:b/>
                <w:bCs/>
                <w:color w:val="FF0000"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 xml:space="preserve">بداية اجازة نهاية </w:t>
            </w:r>
            <w:proofErr w:type="gramStart"/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>العام :</w:t>
            </w:r>
            <w:proofErr w:type="gramEnd"/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>19/10/1441هـ</w:t>
            </w:r>
          </w:p>
          <w:p w:rsidR="000B07E1" w:rsidRDefault="002D00AD">
            <w:pPr>
              <w:numPr>
                <w:ilvl w:val="0"/>
                <w:numId w:val="30"/>
              </w:numPr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rFonts w:hint="cs"/>
                <w:b/>
                <w:bCs/>
                <w:color w:val="000080"/>
                <w:sz w:val="30"/>
                <w:szCs w:val="30"/>
                <w:rtl/>
              </w:rPr>
              <w:t>بداية الدراسة للفصل الدراسي الثاني 1440-1441هـ:</w:t>
            </w:r>
            <w:r>
              <w:rPr>
                <w:rFonts w:hint="cs"/>
                <w:b/>
                <w:bCs/>
                <w:color w:val="FF0000"/>
                <w:sz w:val="30"/>
                <w:szCs w:val="30"/>
                <w:rtl/>
              </w:rPr>
              <w:t xml:space="preserve"> الأحد : 24/05/1441هـ</w:t>
            </w:r>
          </w:p>
        </w:tc>
      </w:tr>
      <w:tr w:rsidR="000B07E1">
        <w:trPr>
          <w:trHeight w:val="886"/>
          <w:jc w:val="center"/>
        </w:trPr>
        <w:tc>
          <w:tcPr>
            <w:tcW w:w="266" w:type="pct"/>
            <w:tcBorders>
              <w:top w:val="single" w:sz="8" w:space="0" w:color="800080"/>
              <w:left w:val="single" w:sz="24" w:space="0" w:color="800080"/>
              <w:bottom w:val="single" w:sz="24" w:space="0" w:color="800080"/>
              <w:right w:val="single" w:sz="8" w:space="0" w:color="800080"/>
            </w:tcBorders>
            <w:shd w:val="clear" w:color="auto" w:fill="D9D9FF"/>
            <w:vAlign w:val="center"/>
            <w:hideMark/>
          </w:tcPr>
          <w:p w:rsidR="000B07E1" w:rsidRDefault="002D00AD">
            <w:pPr>
              <w:jc w:val="center"/>
              <w:rPr>
                <w:rFonts w:ascii="Tahoma" w:hAnsi="Tahoma" w:cs="PT Bold Heading"/>
                <w:color w:val="002060"/>
                <w:sz w:val="46"/>
                <w:szCs w:val="46"/>
              </w:rPr>
            </w:pPr>
            <w:r>
              <w:rPr>
                <w:rFonts w:ascii="Tahoma" w:hAnsi="Tahoma" w:cs="PT Bold Heading" w:hint="cs"/>
                <w:color w:val="002060"/>
                <w:sz w:val="46"/>
                <w:szCs w:val="46"/>
                <w:rtl/>
              </w:rPr>
              <w:t>17</w:t>
            </w:r>
          </w:p>
        </w:tc>
        <w:tc>
          <w:tcPr>
            <w:tcW w:w="969" w:type="pct"/>
            <w:gridSpan w:val="2"/>
            <w:tcBorders>
              <w:top w:val="single" w:sz="8" w:space="0" w:color="800080"/>
              <w:left w:val="single" w:sz="8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  <w:vAlign w:val="center"/>
            <w:hideMark/>
          </w:tcPr>
          <w:p w:rsidR="000B07E1" w:rsidRDefault="002D00AD">
            <w:pPr>
              <w:jc w:val="center"/>
              <w:rPr>
                <w:b/>
                <w:bCs/>
                <w:color w:val="000080"/>
                <w:sz w:val="34"/>
                <w:szCs w:val="34"/>
              </w:rPr>
            </w:pPr>
            <w:r>
              <w:rPr>
                <w:rFonts w:hint="cs"/>
                <w:b/>
                <w:bCs/>
                <w:color w:val="000080"/>
                <w:sz w:val="34"/>
                <w:szCs w:val="34"/>
                <w:rtl/>
              </w:rPr>
              <w:t>برامج علاجية</w:t>
            </w:r>
          </w:p>
        </w:tc>
        <w:tc>
          <w:tcPr>
            <w:tcW w:w="0" w:type="auto"/>
            <w:vMerge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" w:space="0" w:color="800080"/>
            </w:tcBorders>
            <w:vAlign w:val="center"/>
            <w:hideMark/>
          </w:tcPr>
          <w:p w:rsidR="000B07E1" w:rsidRDefault="000B07E1">
            <w:pPr>
              <w:bidi w:val="0"/>
              <w:rPr>
                <w:rFonts w:ascii="Tahoma" w:hAnsi="Tahoma" w:cs="PT Bold Heading"/>
                <w:color w:val="002060"/>
                <w:sz w:val="26"/>
                <w:szCs w:val="26"/>
              </w:rPr>
            </w:pPr>
          </w:p>
        </w:tc>
        <w:tc>
          <w:tcPr>
            <w:tcW w:w="0" w:type="auto"/>
            <w:gridSpan w:val="8"/>
            <w:vMerge/>
            <w:tcBorders>
              <w:top w:val="single" w:sz="24" w:space="0" w:color="800080"/>
              <w:left w:val="single" w:sz="2" w:space="0" w:color="800080"/>
              <w:bottom w:val="single" w:sz="24" w:space="0" w:color="800080"/>
              <w:right w:val="single" w:sz="24" w:space="0" w:color="800080"/>
            </w:tcBorders>
            <w:vAlign w:val="center"/>
            <w:hideMark/>
          </w:tcPr>
          <w:p w:rsidR="000B07E1" w:rsidRDefault="000B07E1">
            <w:pPr>
              <w:bidi w:val="0"/>
              <w:rPr>
                <w:b/>
                <w:bCs/>
                <w:color w:val="FF0000"/>
                <w:sz w:val="30"/>
                <w:szCs w:val="30"/>
              </w:rPr>
            </w:pPr>
          </w:p>
        </w:tc>
      </w:tr>
    </w:tbl>
    <w:p w:rsidR="000B07E1" w:rsidRDefault="000B07E1">
      <w:pPr>
        <w:rPr>
          <w:sz w:val="16"/>
          <w:szCs w:val="16"/>
          <w:rtl/>
          <w:lang w:bidi="ar-EG"/>
        </w:rPr>
      </w:pPr>
    </w:p>
    <w:sectPr w:rsidR="000B07E1" w:rsidSect="00B40D4C">
      <w:headerReference w:type="even" r:id="rId8"/>
      <w:headerReference w:type="default" r:id="rId9"/>
      <w:headerReference w:type="first" r:id="rId10"/>
      <w:footerReference w:type="first" r:id="rId11"/>
      <w:pgSz w:w="16838" w:h="11906" w:orient="landscape" w:code="9"/>
      <w:pgMar w:top="567" w:right="567" w:bottom="357" w:left="567" w:header="0" w:footer="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0AD" w:rsidRDefault="002D00AD">
      <w:r>
        <w:separator/>
      </w:r>
    </w:p>
  </w:endnote>
  <w:endnote w:type="continuationSeparator" w:id="0">
    <w:p w:rsidR="002D00AD" w:rsidRDefault="002D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altName w:val="Arabic Transparent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Traditional Arabic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altName w:val="Simplified Arabic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Monotype Koufi"/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altName w:val="PT Bold Heading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BDALDEM-ALARAB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D4C" w:rsidRDefault="00B40D4C" w:rsidP="00B40D4C">
    <w:pPr>
      <w:pStyle w:val="a3"/>
      <w:ind w:right="-612"/>
    </w:pPr>
    <w:r>
      <w:rPr>
        <w:rFonts w:cs="ABDALDEM-ALARABI" w:hint="cs"/>
        <w:b/>
        <w:bCs/>
        <w:sz w:val="36"/>
        <w:szCs w:val="36"/>
        <w:rtl/>
      </w:rPr>
      <w:t>مــــــوقــــع</w:t>
    </w:r>
    <w:r>
      <w:rPr>
        <w:b/>
        <w:bCs/>
        <w:color w:val="808080"/>
        <w:rtl/>
      </w:rPr>
      <w:t xml:space="preserve"> </w:t>
    </w:r>
    <w:r>
      <w:rPr>
        <w:rFonts w:cs="ABDALDEM-ALARABI" w:hint="cs"/>
        <w:b/>
        <w:bCs/>
        <w:color w:val="00B050"/>
        <w:sz w:val="40"/>
        <w:szCs w:val="40"/>
        <w:rtl/>
      </w:rPr>
      <w:t>واجـــبــــــاتــــي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0AD" w:rsidRDefault="002D00AD">
      <w:r>
        <w:separator/>
      </w:r>
    </w:p>
  </w:footnote>
  <w:footnote w:type="continuationSeparator" w:id="0">
    <w:p w:rsidR="002D00AD" w:rsidRDefault="002D00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7E1" w:rsidRDefault="002D00AD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0B07E1" w:rsidRDefault="000B07E1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7E1" w:rsidRDefault="002D00AD">
    <w:pPr>
      <w:pStyle w:val="a3"/>
      <w:rPr>
        <w:sz w:val="8"/>
        <w:szCs w:val="8"/>
        <w:lang w:bidi="ar-EG"/>
      </w:rPr>
    </w:pPr>
    <w:r w:rsidRPr="00E06FF8">
      <w:rPr>
        <w:noProof/>
        <w:sz w:val="2"/>
        <w:szCs w:val="2"/>
        <w:lang w:eastAsia="en-US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-7315200</wp:posOffset>
          </wp:positionH>
          <wp:positionV relativeFrom="paragraph">
            <wp:posOffset>1052194</wp:posOffset>
          </wp:positionV>
          <wp:extent cx="5270500" cy="5270500"/>
          <wp:effectExtent l="0" t="0" r="0" b="0"/>
          <wp:wrapNone/>
          <wp:docPr id="2049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/>
                </pic:nvPicPr>
                <pic:blipFill>
                  <a:blip r:embed="rId1" cstate="print"/>
                  <a:srcRect/>
                  <a:stretch/>
                </pic:blipFill>
                <pic:spPr>
                  <a:xfrm>
                    <a:off x="0" y="0"/>
                    <a:ext cx="5270500" cy="5270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sz w:val="8"/>
        <w:szCs w:val="8"/>
        <w:rtl/>
        <w:lang w:bidi="ar-EG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D4C" w:rsidRDefault="00B40D4C" w:rsidP="00B40D4C">
    <w:pPr>
      <w:pStyle w:val="a3"/>
      <w:ind w:right="-612"/>
    </w:pPr>
    <w:r>
      <w:rPr>
        <w:rFonts w:cs="ABDALDEM-ALARABI" w:hint="cs"/>
        <w:b/>
        <w:bCs/>
        <w:sz w:val="36"/>
        <w:szCs w:val="36"/>
        <w:rtl/>
      </w:rPr>
      <w:t>مــــــوقــــع</w:t>
    </w:r>
    <w:r>
      <w:rPr>
        <w:b/>
        <w:bCs/>
        <w:color w:val="808080"/>
        <w:rtl/>
      </w:rPr>
      <w:t xml:space="preserve"> </w:t>
    </w:r>
    <w:r>
      <w:rPr>
        <w:rFonts w:cs="ABDALDEM-ALARABI" w:hint="cs"/>
        <w:b/>
        <w:bCs/>
        <w:color w:val="00B050"/>
        <w:sz w:val="40"/>
        <w:szCs w:val="40"/>
        <w:rtl/>
      </w:rPr>
      <w:t>واجـــبــــــاتــــي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multiLevelType w:val="hybridMultilevel"/>
    <w:tmpl w:val="AA7AA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7C2E8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000002"/>
    <w:multiLevelType w:val="hybridMultilevel"/>
    <w:tmpl w:val="A9000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03"/>
    <w:multiLevelType w:val="hybridMultilevel"/>
    <w:tmpl w:val="BDCA6434"/>
    <w:lvl w:ilvl="0" w:tplc="04090009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</w:rPr>
    </w:lvl>
    <w:lvl w:ilvl="1" w:tplc="7ADCEABA">
      <w:start w:val="3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0000004"/>
    <w:multiLevelType w:val="hybridMultilevel"/>
    <w:tmpl w:val="275AEC42"/>
    <w:lvl w:ilvl="0" w:tplc="C06698B6">
      <w:start w:val="1"/>
      <w:numFmt w:val="decimal"/>
      <w:lvlText w:val="%1-"/>
      <w:lvlJc w:val="left"/>
      <w:pPr>
        <w:ind w:left="720" w:hanging="360"/>
      </w:pPr>
      <w:rPr>
        <w:rFonts w:hint="default"/>
        <w:color w:val="80008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5"/>
    <w:multiLevelType w:val="hybridMultilevel"/>
    <w:tmpl w:val="3C82A8B4"/>
    <w:lvl w:ilvl="0" w:tplc="60B2E892">
      <w:start w:val="1"/>
      <w:numFmt w:val="decimal"/>
      <w:lvlText w:val="%1-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 w15:restartNumberingAfterBreak="0">
    <w:nsid w:val="00000006"/>
    <w:multiLevelType w:val="hybridMultilevel"/>
    <w:tmpl w:val="5D1EDE7C"/>
    <w:lvl w:ilvl="0" w:tplc="40B496B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Arabic Transpare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0000007"/>
    <w:multiLevelType w:val="hybridMultilevel"/>
    <w:tmpl w:val="6DD2759C"/>
    <w:lvl w:ilvl="0" w:tplc="52447D6C">
      <w:start w:val="3"/>
      <w:numFmt w:val="bullet"/>
      <w:lvlText w:val="-"/>
      <w:lvlJc w:val="left"/>
      <w:pPr>
        <w:ind w:left="720" w:hanging="360"/>
      </w:pPr>
      <w:rPr>
        <w:rFonts w:ascii="Traditional Arabic" w:eastAsia="Times New Roman" w:hAnsi="Traditional Arabic" w:cs="Traditional Arabic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hybridMultilevel"/>
    <w:tmpl w:val="E8E2CBE8"/>
    <w:lvl w:ilvl="0" w:tplc="A99C74F2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0000009"/>
    <w:multiLevelType w:val="hybridMultilevel"/>
    <w:tmpl w:val="CA12ACEC"/>
    <w:lvl w:ilvl="0" w:tplc="8D1A99E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0A"/>
    <w:multiLevelType w:val="hybridMultilevel"/>
    <w:tmpl w:val="EA601A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000000B"/>
    <w:multiLevelType w:val="hybridMultilevel"/>
    <w:tmpl w:val="B21691EE"/>
    <w:lvl w:ilvl="0" w:tplc="10284D9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000000C"/>
    <w:multiLevelType w:val="hybridMultilevel"/>
    <w:tmpl w:val="704CAD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D"/>
    <w:multiLevelType w:val="hybridMultilevel"/>
    <w:tmpl w:val="3DB6F25E"/>
    <w:lvl w:ilvl="0" w:tplc="4FC0E3FE">
      <w:start w:val="1"/>
      <w:numFmt w:val="arabicAlpha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0000000E"/>
    <w:multiLevelType w:val="hybridMultilevel"/>
    <w:tmpl w:val="B66E141E"/>
    <w:lvl w:ilvl="0" w:tplc="4252924E">
      <w:start w:val="1"/>
      <w:numFmt w:val="decimal"/>
      <w:lvlText w:val="%1-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0F"/>
    <w:multiLevelType w:val="hybridMultilevel"/>
    <w:tmpl w:val="766A4208"/>
    <w:lvl w:ilvl="0" w:tplc="AA807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18"/>
        <w:szCs w:val="1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0000010"/>
    <w:multiLevelType w:val="hybridMultilevel"/>
    <w:tmpl w:val="B5203502"/>
    <w:lvl w:ilvl="0" w:tplc="DC0C67DA">
      <w:start w:val="1"/>
      <w:numFmt w:val="decimal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1"/>
    <w:multiLevelType w:val="hybridMultilevel"/>
    <w:tmpl w:val="A62A17AC"/>
    <w:lvl w:ilvl="0" w:tplc="04090009">
      <w:start w:val="1"/>
      <w:numFmt w:val="bullet"/>
      <w:lvlText w:val=""/>
      <w:lvlJc w:val="left"/>
      <w:pPr>
        <w:tabs>
          <w:tab w:val="left" w:pos="1603"/>
        </w:tabs>
        <w:ind w:left="16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2323"/>
        </w:tabs>
        <w:ind w:left="23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3043"/>
        </w:tabs>
        <w:ind w:left="30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3763"/>
        </w:tabs>
        <w:ind w:left="37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4483"/>
        </w:tabs>
        <w:ind w:left="44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5203"/>
        </w:tabs>
        <w:ind w:left="52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5923"/>
        </w:tabs>
        <w:ind w:left="59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6643"/>
        </w:tabs>
        <w:ind w:left="66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7363"/>
        </w:tabs>
        <w:ind w:left="7363" w:hanging="360"/>
      </w:pPr>
      <w:rPr>
        <w:rFonts w:ascii="Wingdings" w:hAnsi="Wingdings" w:hint="default"/>
      </w:rPr>
    </w:lvl>
  </w:abstractNum>
  <w:abstractNum w:abstractNumId="18" w15:restartNumberingAfterBreak="0">
    <w:nsid w:val="00000012"/>
    <w:multiLevelType w:val="hybridMultilevel"/>
    <w:tmpl w:val="3ECA4050"/>
    <w:lvl w:ilvl="0" w:tplc="4A04011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0000013"/>
    <w:multiLevelType w:val="hybridMultilevel"/>
    <w:tmpl w:val="00C2914C"/>
    <w:lvl w:ilvl="0" w:tplc="517A45E4">
      <w:start w:val="1"/>
      <w:numFmt w:val="decimal"/>
      <w:lvlText w:val="%1-"/>
      <w:lvlJc w:val="left"/>
      <w:pPr>
        <w:tabs>
          <w:tab w:val="left" w:pos="1605"/>
        </w:tabs>
        <w:ind w:left="160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0" w15:restartNumberingAfterBreak="0">
    <w:nsid w:val="00000014"/>
    <w:multiLevelType w:val="hybridMultilevel"/>
    <w:tmpl w:val="974CC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0000015"/>
    <w:multiLevelType w:val="hybridMultilevel"/>
    <w:tmpl w:val="5AE6B10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00000016"/>
    <w:multiLevelType w:val="hybridMultilevel"/>
    <w:tmpl w:val="5758585A"/>
    <w:lvl w:ilvl="0" w:tplc="04090011">
      <w:start w:val="1"/>
      <w:numFmt w:val="decimal"/>
      <w:lvlText w:val="%1)"/>
      <w:lvlJc w:val="left"/>
      <w:pPr>
        <w:ind w:left="473" w:hanging="360"/>
      </w:p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3" w15:restartNumberingAfterBreak="0">
    <w:nsid w:val="00000017"/>
    <w:multiLevelType w:val="hybridMultilevel"/>
    <w:tmpl w:val="F604BB86"/>
    <w:lvl w:ilvl="0" w:tplc="04090009">
      <w:start w:val="1"/>
      <w:numFmt w:val="bullet"/>
      <w:lvlText w:val="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00000018"/>
    <w:multiLevelType w:val="hybridMultilevel"/>
    <w:tmpl w:val="4C76A2CA"/>
    <w:lvl w:ilvl="0" w:tplc="04090001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00000019"/>
    <w:multiLevelType w:val="hybridMultilevel"/>
    <w:tmpl w:val="DC22C7CA"/>
    <w:lvl w:ilvl="0" w:tplc="AD5052D2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0000001A"/>
    <w:multiLevelType w:val="hybridMultilevel"/>
    <w:tmpl w:val="486CAA78"/>
    <w:lvl w:ilvl="0" w:tplc="04090001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7" w15:restartNumberingAfterBreak="0">
    <w:nsid w:val="0000001B"/>
    <w:multiLevelType w:val="hybridMultilevel"/>
    <w:tmpl w:val="62BAD71E"/>
    <w:lvl w:ilvl="0" w:tplc="517A45E4">
      <w:start w:val="1"/>
      <w:numFmt w:val="decimal"/>
      <w:lvlText w:val="%1-"/>
      <w:lvlJc w:val="left"/>
      <w:pPr>
        <w:tabs>
          <w:tab w:val="left" w:pos="1605"/>
        </w:tabs>
        <w:ind w:left="160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8" w15:restartNumberingAfterBreak="0">
    <w:nsid w:val="0000001C"/>
    <w:multiLevelType w:val="hybridMultilevel"/>
    <w:tmpl w:val="D46A9EAA"/>
    <w:lvl w:ilvl="0" w:tplc="E976D53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0000001D"/>
    <w:multiLevelType w:val="hybridMultilevel"/>
    <w:tmpl w:val="9C4A4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000001E"/>
    <w:multiLevelType w:val="hybridMultilevel"/>
    <w:tmpl w:val="1DBE86A0"/>
    <w:lvl w:ilvl="0" w:tplc="04090009">
      <w:start w:val="1"/>
      <w:numFmt w:val="bullet"/>
      <w:lvlText w:val="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0000001F"/>
    <w:multiLevelType w:val="hybridMultilevel"/>
    <w:tmpl w:val="9D22BF0E"/>
    <w:lvl w:ilvl="0" w:tplc="06EAA3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0"/>
    <w:multiLevelType w:val="hybridMultilevel"/>
    <w:tmpl w:val="46E8AB84"/>
    <w:lvl w:ilvl="0" w:tplc="9D426BA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2"/>
  </w:num>
  <w:num w:numId="3">
    <w:abstractNumId w:val="9"/>
  </w:num>
  <w:num w:numId="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24"/>
  </w:num>
  <w:num w:numId="7">
    <w:abstractNumId w:val="25"/>
  </w:num>
  <w:num w:numId="8">
    <w:abstractNumId w:val="5"/>
  </w:num>
  <w:num w:numId="9">
    <w:abstractNumId w:val="4"/>
  </w:num>
  <w:num w:numId="10">
    <w:abstractNumId w:val="2"/>
  </w:num>
  <w:num w:numId="11">
    <w:abstractNumId w:val="12"/>
  </w:num>
  <w:num w:numId="12">
    <w:abstractNumId w:val="19"/>
  </w:num>
  <w:num w:numId="13">
    <w:abstractNumId w:val="14"/>
  </w:num>
  <w:num w:numId="14">
    <w:abstractNumId w:val="29"/>
  </w:num>
  <w:num w:numId="15">
    <w:abstractNumId w:val="30"/>
  </w:num>
  <w:num w:numId="16">
    <w:abstractNumId w:val="0"/>
  </w:num>
  <w:num w:numId="17">
    <w:abstractNumId w:val="3"/>
  </w:num>
  <w:num w:numId="18">
    <w:abstractNumId w:val="11"/>
  </w:num>
  <w:num w:numId="19">
    <w:abstractNumId w:val="10"/>
  </w:num>
  <w:num w:numId="20">
    <w:abstractNumId w:val="22"/>
  </w:num>
  <w:num w:numId="21">
    <w:abstractNumId w:val="15"/>
  </w:num>
  <w:num w:numId="22">
    <w:abstractNumId w:val="27"/>
  </w:num>
  <w:num w:numId="23">
    <w:abstractNumId w:val="8"/>
  </w:num>
  <w:num w:numId="24">
    <w:abstractNumId w:val="23"/>
  </w:num>
  <w:num w:numId="25">
    <w:abstractNumId w:val="26"/>
  </w:num>
  <w:num w:numId="26">
    <w:abstractNumId w:val="7"/>
  </w:num>
  <w:num w:numId="27">
    <w:abstractNumId w:val="1"/>
  </w:num>
  <w:num w:numId="28">
    <w:abstractNumId w:val="28"/>
  </w:num>
  <w:num w:numId="29">
    <w:abstractNumId w:val="31"/>
  </w:num>
  <w:num w:numId="30">
    <w:abstractNumId w:val="20"/>
  </w:num>
  <w:num w:numId="31">
    <w:abstractNumId w:val="18"/>
  </w:num>
  <w:num w:numId="32">
    <w:abstractNumId w:val="6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0B07E1"/>
    <w:rsid w:val="000B07E1"/>
    <w:rsid w:val="002D00AD"/>
    <w:rsid w:val="00B40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3E40201"/>
  <w15:docId w15:val="{AA44469C-D884-4C4B-8F9F-050C18B9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bidi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Char"/>
    <w:pPr>
      <w:keepNext/>
      <w:outlineLvl w:val="0"/>
    </w:pPr>
    <w:rPr>
      <w:sz w:val="28"/>
      <w:szCs w:val="28"/>
    </w:rPr>
  </w:style>
  <w:style w:type="paragraph" w:styleId="2">
    <w:name w:val="heading 2"/>
    <w:basedOn w:val="a"/>
    <w:next w:val="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153"/>
        <w:tab w:val="right" w:pos="8306"/>
      </w:tabs>
    </w:pPr>
  </w:style>
  <w:style w:type="character" w:styleId="a4">
    <w:name w:val="page number"/>
    <w:basedOn w:val="a0"/>
  </w:style>
  <w:style w:type="character" w:styleId="Hyperlink">
    <w:name w:val="Hyperlink"/>
    <w:rPr>
      <w:color w:val="0000FF"/>
      <w:u w:val="single"/>
    </w:rPr>
  </w:style>
  <w:style w:type="character" w:customStyle="1" w:styleId="1Char">
    <w:name w:val="العنوان 1 Char"/>
    <w:link w:val="1"/>
    <w:rPr>
      <w:sz w:val="28"/>
      <w:szCs w:val="28"/>
      <w:lang w:val="en-US" w:eastAsia="ar-SA" w:bidi="ar-SA"/>
    </w:rPr>
  </w:style>
  <w:style w:type="character" w:customStyle="1" w:styleId="Char0">
    <w:name w:val="تذييل الصفحة Char"/>
    <w:link w:val="a5"/>
    <w:rPr>
      <w:sz w:val="24"/>
      <w:szCs w:val="24"/>
      <w:lang w:val="en-US" w:eastAsia="ar-SA" w:bidi="ar-SA"/>
    </w:rPr>
  </w:style>
  <w:style w:type="paragraph" w:styleId="a5">
    <w:name w:val="footer"/>
    <w:basedOn w:val="a"/>
    <w:link w:val="Char0"/>
    <w:pPr>
      <w:tabs>
        <w:tab w:val="center" w:pos="4153"/>
        <w:tab w:val="right" w:pos="8306"/>
      </w:tabs>
    </w:pPr>
  </w:style>
  <w:style w:type="paragraph" w:styleId="3">
    <w:name w:val="Body Text 3"/>
    <w:basedOn w:val="a"/>
    <w:rPr>
      <w:rFonts w:ascii="Arial" w:hAnsi="Arial" w:cs="Arial"/>
      <w:b/>
      <w:bCs/>
      <w:sz w:val="28"/>
      <w:szCs w:val="28"/>
    </w:rPr>
  </w:style>
  <w:style w:type="paragraph" w:styleId="20">
    <w:name w:val="Body Text 2"/>
    <w:basedOn w:val="a"/>
    <w:pPr>
      <w:jc w:val="center"/>
    </w:pPr>
    <w:rPr>
      <w:rFonts w:cs="Simplified Arabic"/>
    </w:rPr>
  </w:style>
  <w:style w:type="table" w:styleId="a6">
    <w:name w:val="Table Grid"/>
    <w:basedOn w:val="a1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rPr>
      <w:rFonts w:cs="Simplified Arabic"/>
      <w:sz w:val="20"/>
      <w:szCs w:val="32"/>
      <w:lang w:eastAsia="en-US"/>
    </w:rPr>
  </w:style>
  <w:style w:type="paragraph" w:styleId="a8">
    <w:name w:val="Subtitle"/>
    <w:basedOn w:val="a"/>
    <w:pPr>
      <w:ind w:left="-1192" w:right="-1276"/>
    </w:pPr>
    <w:rPr>
      <w:rFonts w:cs="Tahoma"/>
      <w:b/>
      <w:bCs/>
      <w:noProof/>
      <w:sz w:val="20"/>
      <w:szCs w:val="26"/>
    </w:rPr>
  </w:style>
  <w:style w:type="paragraph" w:customStyle="1" w:styleId="CharChar2CharCharCharCharCharCharCharCharCharChar">
    <w:name w:val="Char Char2 Char Char Char Char Char Char Char Char Char Char"/>
    <w:basedOn w:val="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CharCharChar">
    <w:name w:val="Char Char Char Char Char"/>
    <w:basedOn w:val="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2">
    <w:name w:val="Char Char2"/>
    <w:basedOn w:val="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customStyle="1" w:styleId="CharChar2CharChar1CharCharCharChar">
    <w:name w:val="Char Char2 Char Char1 Char Char Char Char"/>
    <w:basedOn w:val="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styleId="a9">
    <w:name w:val="annotation text"/>
    <w:basedOn w:val="a"/>
    <w:rPr>
      <w:sz w:val="20"/>
      <w:szCs w:val="20"/>
    </w:rPr>
  </w:style>
  <w:style w:type="paragraph" w:styleId="aa">
    <w:name w:val="annotation subject"/>
    <w:basedOn w:val="a9"/>
    <w:next w:val="a9"/>
    <w:rPr>
      <w:b/>
      <w:bCs/>
    </w:rPr>
  </w:style>
  <w:style w:type="paragraph" w:customStyle="1" w:styleId="10">
    <w:name w:val="سرد الفقرات1"/>
    <w:basedOn w:val="a"/>
    <w:pPr>
      <w:ind w:left="720"/>
    </w:pPr>
  </w:style>
  <w:style w:type="paragraph" w:customStyle="1" w:styleId="CharChar2CharCharCharCharCharCharCharCharCharCharChar">
    <w:name w:val="Char Char2 Char Char Char Char Char Char Char Char Char Char Char"/>
    <w:basedOn w:val="a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  <w:lang w:eastAsia="en-US"/>
    </w:rPr>
  </w:style>
  <w:style w:type="paragraph" w:styleId="ab">
    <w:name w:val="List Paragraph"/>
    <w:basedOn w:val="a"/>
    <w:pPr>
      <w:ind w:left="720"/>
      <w:contextualSpacing/>
    </w:pPr>
    <w:rPr>
      <w:rFonts w:cs="Simplified Arabic"/>
      <w:color w:val="000000"/>
      <w:sz w:val="40"/>
      <w:szCs w:val="40"/>
      <w:lang w:eastAsia="en-US"/>
    </w:rPr>
  </w:style>
  <w:style w:type="character" w:customStyle="1" w:styleId="Char">
    <w:name w:val="رأس الصفحة Char"/>
    <w:link w:val="a3"/>
    <w:uiPriority w:val="99"/>
    <w:rsid w:val="00B40D4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2</Pages>
  <Words>353</Words>
  <Characters>2015</Characters>
  <Application>Microsoft Office Word</Application>
  <DocSecurity>0</DocSecurity>
  <Lines>16</Lines>
  <Paragraphs>4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ALWAJEEH PC</dc:creator>
  <cp:lastModifiedBy>kmal</cp:lastModifiedBy>
  <cp:revision>163</cp:revision>
  <cp:lastPrinted>2006-05-25T12:59:00Z</cp:lastPrinted>
  <dcterms:created xsi:type="dcterms:W3CDTF">2017-01-16T23:21:00Z</dcterms:created>
  <dcterms:modified xsi:type="dcterms:W3CDTF">2019-12-22T17:52:00Z</dcterms:modified>
</cp:coreProperties>
</file>