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D40D1" w:rsidRDefault="008D40D1">
      <w:pPr>
        <w:rPr>
          <w:sz w:val="12"/>
          <w:szCs w:val="12"/>
          <w:rtl/>
          <w:lang w:bidi="ar-EG"/>
        </w:rPr>
      </w:pPr>
      <w:r>
        <w:rPr>
          <w:noProof/>
          <w:sz w:val="12"/>
          <w:szCs w:val="12"/>
          <w:rtl/>
          <w:lang w:eastAsia="en-US"/>
        </w:rPr>
        <w:drawing>
          <wp:inline distT="0" distB="0" distL="0" distR="0">
            <wp:extent cx="9317355" cy="647954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7355" cy="647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558" w:rsidRDefault="008D40D1">
      <w:pPr>
        <w:rPr>
          <w:sz w:val="12"/>
          <w:szCs w:val="12"/>
          <w:rtl/>
          <w:lang w:bidi="ar-EG"/>
        </w:rPr>
      </w:pPr>
      <w:r>
        <w:rPr>
          <w:sz w:val="12"/>
          <w:szCs w:val="12"/>
          <w:rtl/>
          <w:lang w:bidi="ar-EG"/>
        </w:rPr>
        <w:br w:type="page"/>
      </w:r>
    </w:p>
    <w:tbl>
      <w:tblPr>
        <w:bidiVisual/>
        <w:tblW w:w="4307" w:type="pct"/>
        <w:jc w:val="center"/>
        <w:tblBorders>
          <w:top w:val="thinThickSmallGap" w:sz="24" w:space="0" w:color="244061"/>
          <w:left w:val="thickThinSmallGap" w:sz="24" w:space="0" w:color="244061"/>
          <w:bottom w:val="thickThinSmallGap" w:sz="24" w:space="0" w:color="244061"/>
          <w:right w:val="thinThickSmallGap" w:sz="24" w:space="0" w:color="244061"/>
          <w:insideH w:val="single" w:sz="6" w:space="0" w:color="244061"/>
          <w:insideV w:val="single" w:sz="6" w:space="0" w:color="244061"/>
        </w:tblBorders>
        <w:tblLook w:val="04A0" w:firstRow="1" w:lastRow="0" w:firstColumn="1" w:lastColumn="0" w:noHBand="0" w:noVBand="1"/>
      </w:tblPr>
      <w:tblGrid>
        <w:gridCol w:w="949"/>
        <w:gridCol w:w="2671"/>
        <w:gridCol w:w="2751"/>
        <w:gridCol w:w="6001"/>
        <w:gridCol w:w="852"/>
      </w:tblGrid>
      <w:tr w:rsidR="00011558">
        <w:trPr>
          <w:trHeight w:val="456"/>
          <w:jc w:val="center"/>
        </w:trPr>
        <w:tc>
          <w:tcPr>
            <w:tcW w:w="5000" w:type="pct"/>
            <w:gridSpan w:val="5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Arial"/>
                <w:b/>
                <w:bCs/>
                <w:color w:val="008000"/>
                <w:sz w:val="40"/>
                <w:szCs w:val="40"/>
                <w:rtl/>
              </w:rPr>
            </w:pPr>
            <w:r w:rsidRPr="00C3022C">
              <w:rPr>
                <w:rFonts w:ascii="Calibri" w:hAnsi="Calibri" w:cs="Arial" w:hint="cs"/>
                <w:b/>
                <w:bCs/>
                <w:color w:val="008000"/>
                <w:sz w:val="40"/>
                <w:szCs w:val="40"/>
                <w:rtl/>
              </w:rPr>
              <w:t xml:space="preserve">توزيع منهج مادة التربية </w:t>
            </w:r>
            <w:r>
              <w:rPr>
                <w:rFonts w:ascii="Calibri" w:hAnsi="Calibri" w:cs="Arial" w:hint="cs"/>
                <w:b/>
                <w:bCs/>
                <w:color w:val="008000"/>
                <w:sz w:val="40"/>
                <w:szCs w:val="40"/>
                <w:rtl/>
              </w:rPr>
              <w:t>الفنية</w:t>
            </w:r>
            <w:r w:rsidRPr="00C3022C">
              <w:rPr>
                <w:rFonts w:ascii="Calibri" w:hAnsi="Calibri" w:cs="Arial" w:hint="cs"/>
                <w:b/>
                <w:bCs/>
                <w:color w:val="008000"/>
                <w:sz w:val="40"/>
                <w:szCs w:val="40"/>
                <w:rtl/>
              </w:rPr>
              <w:t xml:space="preserve"> الصف </w:t>
            </w:r>
            <w:r>
              <w:rPr>
                <w:rFonts w:ascii="Calibri" w:hAnsi="Calibri" w:cs="Arial" w:hint="cs"/>
                <w:b/>
                <w:bCs/>
                <w:color w:val="008000"/>
                <w:sz w:val="40"/>
                <w:szCs w:val="40"/>
                <w:rtl/>
              </w:rPr>
              <w:t>الخامس</w:t>
            </w:r>
            <w:r w:rsidRPr="00C3022C">
              <w:rPr>
                <w:rFonts w:ascii="Calibri" w:hAnsi="Calibri" w:cs="Arial" w:hint="cs"/>
                <w:b/>
                <w:bCs/>
                <w:color w:val="008000"/>
                <w:sz w:val="40"/>
                <w:szCs w:val="40"/>
                <w:rtl/>
              </w:rPr>
              <w:t xml:space="preserve"> </w:t>
            </w:r>
            <w:proofErr w:type="spellStart"/>
            <w:r w:rsidRPr="00C3022C">
              <w:rPr>
                <w:rFonts w:ascii="Calibri" w:hAnsi="Calibri" w:cs="Arial" w:hint="cs"/>
                <w:b/>
                <w:bCs/>
                <w:color w:val="008000"/>
                <w:sz w:val="40"/>
                <w:szCs w:val="40"/>
                <w:rtl/>
              </w:rPr>
              <w:t>الإبتدائي</w:t>
            </w:r>
            <w:proofErr w:type="spellEnd"/>
          </w:p>
        </w:tc>
      </w:tr>
      <w:tr w:rsidR="00011558">
        <w:trPr>
          <w:trHeight w:val="456"/>
          <w:jc w:val="center"/>
        </w:trPr>
        <w:tc>
          <w:tcPr>
            <w:tcW w:w="359" w:type="pct"/>
            <w:vMerge w:val="restar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Arial"/>
                <w:b/>
                <w:bCs/>
                <w:color w:val="008000"/>
                <w:sz w:val="22"/>
                <w:szCs w:val="22"/>
                <w:rtl/>
              </w:rPr>
            </w:pPr>
            <w:r w:rsidRPr="00C3022C">
              <w:rPr>
                <w:rFonts w:ascii="Calibri" w:hAnsi="Calibri" w:cs="Arial" w:hint="cs"/>
                <w:b/>
                <w:bCs/>
                <w:color w:val="008000"/>
                <w:sz w:val="22"/>
                <w:szCs w:val="22"/>
                <w:rtl/>
              </w:rPr>
              <w:t>الأسبوع</w:t>
            </w:r>
          </w:p>
        </w:tc>
        <w:tc>
          <w:tcPr>
            <w:tcW w:w="2050" w:type="pct"/>
            <w:gridSpan w:val="2"/>
            <w:shd w:val="clear" w:color="auto" w:fill="EAF1DD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Arial"/>
                <w:b/>
                <w:bCs/>
                <w:color w:val="008000"/>
                <w:sz w:val="22"/>
                <w:szCs w:val="22"/>
              </w:rPr>
            </w:pPr>
            <w:r w:rsidRPr="00C3022C">
              <w:rPr>
                <w:rFonts w:ascii="Calibri" w:hAnsi="Calibri" w:cs="Arial" w:hint="cs"/>
                <w:b/>
                <w:bCs/>
                <w:color w:val="008000"/>
                <w:sz w:val="22"/>
                <w:szCs w:val="22"/>
                <w:rtl/>
              </w:rPr>
              <w:t>التاريخ</w:t>
            </w:r>
          </w:p>
        </w:tc>
        <w:tc>
          <w:tcPr>
            <w:tcW w:w="2269" w:type="pct"/>
            <w:vMerge w:val="restar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Arial"/>
                <w:b/>
                <w:bCs/>
                <w:color w:val="008000"/>
                <w:sz w:val="28"/>
                <w:szCs w:val="28"/>
              </w:rPr>
            </w:pPr>
            <w:r w:rsidRPr="00C3022C">
              <w:rPr>
                <w:rFonts w:ascii="Calibri" w:hAnsi="Calibri" w:cs="Arial" w:hint="cs"/>
                <w:b/>
                <w:bCs/>
                <w:color w:val="008000"/>
                <w:sz w:val="28"/>
                <w:szCs w:val="28"/>
                <w:rtl/>
              </w:rPr>
              <w:t>الدروس</w:t>
            </w:r>
          </w:p>
        </w:tc>
        <w:tc>
          <w:tcPr>
            <w:tcW w:w="322" w:type="pct"/>
            <w:vMerge w:val="restar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Arial"/>
                <w:b/>
                <w:bCs/>
                <w:color w:val="008000"/>
                <w:sz w:val="22"/>
                <w:szCs w:val="22"/>
              </w:rPr>
            </w:pPr>
            <w:r w:rsidRPr="00C3022C">
              <w:rPr>
                <w:rFonts w:ascii="Calibri" w:hAnsi="Calibri" w:cs="Arial" w:hint="cs"/>
                <w:b/>
                <w:bCs/>
                <w:color w:val="008000"/>
                <w:sz w:val="22"/>
                <w:szCs w:val="22"/>
                <w:rtl/>
              </w:rPr>
              <w:t>ملاحظات</w:t>
            </w:r>
          </w:p>
        </w:tc>
      </w:tr>
      <w:tr w:rsidR="00011558">
        <w:trPr>
          <w:trHeight w:val="99"/>
          <w:jc w:val="center"/>
        </w:trPr>
        <w:tc>
          <w:tcPr>
            <w:tcW w:w="359" w:type="pct"/>
            <w:vMerge/>
            <w:shd w:val="clear" w:color="auto" w:fill="B8CCE4"/>
          </w:tcPr>
          <w:p w:rsidR="00011558" w:rsidRDefault="00011558">
            <w:pPr>
              <w:bidi w:val="0"/>
              <w:jc w:val="right"/>
              <w:rPr>
                <w:rFonts w:ascii="Calibri" w:hAnsi="Calibri" w:cs="Arial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1010" w:type="pct"/>
            <w:shd w:val="clear" w:color="auto" w:fill="EAF1DD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Arial"/>
                <w:b/>
                <w:bCs/>
                <w:color w:val="008000"/>
                <w:sz w:val="22"/>
                <w:szCs w:val="22"/>
              </w:rPr>
            </w:pPr>
            <w:r w:rsidRPr="00C3022C">
              <w:rPr>
                <w:rFonts w:ascii="Calibri" w:hAnsi="Calibri" w:cs="Arial" w:hint="cs"/>
                <w:b/>
                <w:bCs/>
                <w:color w:val="008000"/>
                <w:sz w:val="22"/>
                <w:szCs w:val="22"/>
                <w:rtl/>
              </w:rPr>
              <w:t>من</w:t>
            </w:r>
          </w:p>
        </w:tc>
        <w:tc>
          <w:tcPr>
            <w:tcW w:w="1040" w:type="pct"/>
            <w:shd w:val="clear" w:color="auto" w:fill="EAF1DD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Arial"/>
                <w:b/>
                <w:bCs/>
                <w:color w:val="008000"/>
                <w:sz w:val="22"/>
                <w:szCs w:val="22"/>
              </w:rPr>
            </w:pPr>
            <w:r w:rsidRPr="00C3022C">
              <w:rPr>
                <w:rFonts w:ascii="Calibri" w:hAnsi="Calibri" w:cs="Arial" w:hint="cs"/>
                <w:b/>
                <w:bCs/>
                <w:color w:val="008000"/>
                <w:sz w:val="22"/>
                <w:szCs w:val="22"/>
                <w:rtl/>
              </w:rPr>
              <w:t>إلى</w:t>
            </w:r>
          </w:p>
        </w:tc>
        <w:tc>
          <w:tcPr>
            <w:tcW w:w="2269" w:type="pct"/>
            <w:vMerge/>
            <w:shd w:val="clear" w:color="auto" w:fill="auto"/>
            <w:vAlign w:val="center"/>
          </w:tcPr>
          <w:p w:rsidR="00011558" w:rsidRDefault="00011558">
            <w:pPr>
              <w:bidi w:val="0"/>
              <w:jc w:val="right"/>
              <w:rPr>
                <w:rFonts w:ascii="Calibri" w:hAnsi="Calibri" w:cs="Arial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322" w:type="pct"/>
            <w:vMerge/>
            <w:shd w:val="clear" w:color="auto" w:fill="auto"/>
            <w:vAlign w:val="center"/>
          </w:tcPr>
          <w:p w:rsidR="00011558" w:rsidRDefault="00011558">
            <w:pPr>
              <w:bidi w:val="0"/>
              <w:jc w:val="right"/>
              <w:rPr>
                <w:rFonts w:ascii="Calibri" w:hAnsi="Calibri" w:cs="Arial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011558">
        <w:trPr>
          <w:trHeight w:val="470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rFonts w:ascii="Traditional Arabic" w:hAnsi="Traditional Arabic" w:cs="Monotype Koufi"/>
                <w:color w:val="0070C0"/>
                <w:rtl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حرفيات</w:t>
            </w:r>
          </w:p>
          <w:p w:rsidR="00011558" w:rsidRDefault="004A230D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(الفنون الإسلامية)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Arial" w:hAnsi="Arial" w:cs="Traditional Arabic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011558">
        <w:trPr>
          <w:trHeight w:val="348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2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رسم يعبر عن الطبيعة او البيئة او الخيال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011558">
        <w:trPr>
          <w:trHeight w:val="242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3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الايقاعات الحركية في الالعاب الرياضية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Calibri" w:hAnsi="Calibri" w:cs="Monotype Koufi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011558">
        <w:trPr>
          <w:trHeight w:val="250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4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الايقاعات الحركية في الالعاب الرياضية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Arial" w:hAnsi="Arial" w:cs="Traditional Arabic"/>
                <w:b/>
                <w:bCs/>
                <w:color w:val="008080"/>
                <w:sz w:val="22"/>
                <w:szCs w:val="22"/>
              </w:rPr>
            </w:pPr>
          </w:p>
        </w:tc>
      </w:tr>
      <w:tr w:rsidR="00011558">
        <w:trPr>
          <w:trHeight w:val="501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5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تحوير وحدة زخرفية نباتية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Calibri" w:hAnsi="Calibri" w:cs="Monotype Koufi"/>
                <w:b/>
                <w:bCs/>
                <w:color w:val="008000"/>
                <w:sz w:val="20"/>
                <w:szCs w:val="20"/>
              </w:rPr>
            </w:pPr>
          </w:p>
        </w:tc>
      </w:tr>
      <w:tr w:rsidR="00011558">
        <w:trPr>
          <w:trHeight w:val="320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6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الأحد 29/6/1441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7B56C6">
              <w:rPr>
                <w:rFonts w:hint="cs"/>
                <w:b/>
                <w:bCs/>
                <w:sz w:val="26"/>
                <w:szCs w:val="26"/>
                <w:rtl/>
              </w:rPr>
              <w:t>الخميس 3/7/1441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 xml:space="preserve">تكوينات جمالية مبتكرة من </w:t>
            </w: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الوحدات الزخرفية المحورة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011558">
        <w:trPr>
          <w:trHeight w:val="383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7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تكوينات جمالية مبتكرة من الوحدات الزخرفية المحورة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Calibri" w:hAnsi="Calibri" w:cs="Monotype Koufi"/>
                <w:b/>
                <w:bCs/>
                <w:color w:val="008000"/>
                <w:sz w:val="22"/>
                <w:szCs w:val="22"/>
              </w:rPr>
            </w:pPr>
          </w:p>
        </w:tc>
      </w:tr>
      <w:tr w:rsidR="00011558">
        <w:trPr>
          <w:trHeight w:val="223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8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تشكيل الشرائح المعدنية بطريقة الثني والربط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Calibri" w:hAnsi="Calibri" w:cs="Monotype Koufi"/>
                <w:b/>
                <w:bCs/>
                <w:color w:val="008000"/>
                <w:sz w:val="22"/>
                <w:szCs w:val="22"/>
              </w:rPr>
            </w:pPr>
          </w:p>
        </w:tc>
      </w:tr>
      <w:tr w:rsidR="00011558">
        <w:trPr>
          <w:trHeight w:val="499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9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 xml:space="preserve">تشكيل الشرائح المعدنية </w:t>
            </w: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بطريقة الثني والربط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Calibri" w:hAnsi="Calibri" w:cs="Monotype Koufi"/>
                <w:b/>
                <w:bCs/>
                <w:color w:val="008000"/>
                <w:sz w:val="22"/>
                <w:szCs w:val="22"/>
              </w:rPr>
            </w:pPr>
          </w:p>
        </w:tc>
      </w:tr>
      <w:tr w:rsidR="00011558">
        <w:trPr>
          <w:trHeight w:val="311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10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تكوين مجسمات جمالية بالعلب المعدنية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011558">
        <w:trPr>
          <w:trHeight w:val="402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11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5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تكوين مجسمات جمالية بالعلب المعدنية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011558">
        <w:trPr>
          <w:trHeight w:val="465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12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12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الحفر على الخشب(الاعداد)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011558">
        <w:trPr>
          <w:trHeight w:val="511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13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rFonts w:ascii="Traditional Arabic" w:hAnsi="Traditional Arabic" w:cs="Monotype Koufi"/>
                <w:color w:val="0070C0"/>
                <w:rtl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 xml:space="preserve">الحفر على الخشب(تنفيذ) </w:t>
            </w:r>
          </w:p>
          <w:p w:rsidR="00011558" w:rsidRDefault="004A230D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الاعداد للمعرض وتقييم الاعمال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011558">
        <w:trPr>
          <w:trHeight w:val="329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14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26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إعداد النوال وتسديده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011558">
        <w:trPr>
          <w:trHeight w:val="125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F64A2D"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15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3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7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b/>
                <w:bCs/>
                <w:color w:val="0070C0"/>
                <w:sz w:val="28"/>
                <w:szCs w:val="28"/>
                <w:rtl/>
              </w:rPr>
            </w:pPr>
            <w:r w:rsidRPr="00CD30C2">
              <w:rPr>
                <w:rFonts w:ascii="Traditional Arabic" w:hAnsi="Traditional Arabic" w:cs="Monotype Koufi" w:hint="cs"/>
                <w:color w:val="0070C0"/>
                <w:rtl/>
              </w:rPr>
              <w:t>النسيج الشعبي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011558">
        <w:trPr>
          <w:trHeight w:val="253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16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14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b/>
                <w:bCs/>
                <w:color w:val="0066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6600"/>
                <w:sz w:val="36"/>
                <w:szCs w:val="36"/>
                <w:rtl/>
              </w:rPr>
              <w:t>مراجعة عامة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  <w:tr w:rsidR="00011558">
        <w:trPr>
          <w:trHeight w:val="253"/>
          <w:jc w:val="center"/>
        </w:trPr>
        <w:tc>
          <w:tcPr>
            <w:tcW w:w="359" w:type="pct"/>
            <w:shd w:val="clear" w:color="auto" w:fill="B8CCE4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center"/>
              <w:rPr>
                <w:b/>
                <w:bCs/>
                <w:color w:val="0070C0"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70C0"/>
                <w:sz w:val="26"/>
                <w:szCs w:val="26"/>
                <w:rtl/>
              </w:rPr>
              <w:t>17-18</w:t>
            </w:r>
          </w:p>
        </w:tc>
        <w:tc>
          <w:tcPr>
            <w:tcW w:w="101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الأحد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8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011558" w:rsidRDefault="004A230D">
            <w:pPr>
              <w:tabs>
                <w:tab w:val="center" w:pos="4153"/>
                <w:tab w:val="right" w:pos="8306"/>
              </w:tabs>
              <w:jc w:val="both"/>
              <w:rPr>
                <w:b/>
                <w:bCs/>
                <w:sz w:val="26"/>
                <w:szCs w:val="26"/>
                <w:rtl/>
              </w:rPr>
            </w:pP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 xml:space="preserve">الخميس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19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10</w:t>
            </w:r>
            <w:r w:rsidRPr="0041364B">
              <w:rPr>
                <w:rFonts w:hint="cs"/>
                <w:b/>
                <w:bCs/>
                <w:sz w:val="26"/>
                <w:szCs w:val="26"/>
                <w:rtl/>
              </w:rPr>
              <w:t>/1441</w:t>
            </w:r>
          </w:p>
        </w:tc>
        <w:tc>
          <w:tcPr>
            <w:tcW w:w="2269" w:type="pct"/>
            <w:shd w:val="clear" w:color="auto" w:fill="auto"/>
            <w:vAlign w:val="center"/>
          </w:tcPr>
          <w:p w:rsidR="00011558" w:rsidRDefault="004A230D">
            <w:pPr>
              <w:jc w:val="center"/>
              <w:rPr>
                <w:b/>
                <w:bCs/>
                <w:color w:val="006600"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color w:val="006600"/>
                <w:sz w:val="36"/>
                <w:szCs w:val="36"/>
                <w:rtl/>
              </w:rPr>
              <w:t>الاختبارات</w:t>
            </w:r>
          </w:p>
        </w:tc>
        <w:tc>
          <w:tcPr>
            <w:tcW w:w="322" w:type="pct"/>
            <w:shd w:val="clear" w:color="auto" w:fill="auto"/>
            <w:vAlign w:val="center"/>
          </w:tcPr>
          <w:p w:rsidR="00011558" w:rsidRDefault="00011558">
            <w:pPr>
              <w:rPr>
                <w:rFonts w:ascii="Arial" w:hAnsi="Arial" w:cs="Traditional Arabic"/>
                <w:b/>
                <w:bCs/>
                <w:color w:val="008080"/>
                <w:sz w:val="20"/>
                <w:szCs w:val="20"/>
              </w:rPr>
            </w:pPr>
          </w:p>
        </w:tc>
      </w:tr>
    </w:tbl>
    <w:p w:rsidR="00011558" w:rsidRDefault="00011558">
      <w:pPr>
        <w:rPr>
          <w:rtl/>
          <w:lang w:bidi="ar-EG"/>
        </w:rPr>
      </w:pPr>
    </w:p>
    <w:sectPr w:rsidR="00011558" w:rsidSect="008D4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0" w:footer="0" w:gutter="0"/>
      <w:pgBorders w:offsetFrom="page">
        <w:top w:val="thinThickSmallGap" w:sz="24" w:space="24" w:color="1F3864"/>
        <w:left w:val="thinThickSmallGap" w:sz="24" w:space="24" w:color="1F3864"/>
        <w:bottom w:val="thickThinSmallGap" w:sz="24" w:space="24" w:color="1F3864"/>
        <w:right w:val="thickThinSmallGap" w:sz="24" w:space="24" w:color="1F3864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30D" w:rsidRDefault="004A230D">
      <w:r>
        <w:separator/>
      </w:r>
    </w:p>
  </w:endnote>
  <w:endnote w:type="continuationSeparator" w:id="0">
    <w:p w:rsidR="004A230D" w:rsidRDefault="004A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altName w:val="Arabic Transparent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altName w:val="Monotype Koufi"/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D1" w:rsidRDefault="008D40D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D1" w:rsidRDefault="008D40D1" w:rsidP="008D40D1">
    <w:pPr>
      <w:pStyle w:val="a3"/>
      <w:ind w:right="-612"/>
    </w:pPr>
    <w:bookmarkStart w:id="0" w:name="_GoBack"/>
    <w:bookmarkEnd w:id="0"/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D1" w:rsidRDefault="008D40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30D" w:rsidRDefault="004A230D">
      <w:r>
        <w:separator/>
      </w:r>
    </w:p>
  </w:footnote>
  <w:footnote w:type="continuationSeparator" w:id="0">
    <w:p w:rsidR="004A230D" w:rsidRDefault="004A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58" w:rsidRDefault="004A230D">
    <w:pPr>
      <w:pStyle w:val="a3"/>
    </w:pPr>
    <w:r>
      <w:rPr>
        <w:noProof/>
        <w:lang w:eastAsia="en-US"/>
      </w:rPr>
      <w:drawing>
        <wp:anchor distT="0" distB="0" distL="0" distR="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2049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577455" cy="647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0D1" w:rsidRDefault="008D40D1" w:rsidP="008D40D1">
    <w:pPr>
      <w:pStyle w:val="a3"/>
      <w:ind w:right="-612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558" w:rsidRDefault="004A230D">
    <w:pPr>
      <w:pStyle w:val="a3"/>
    </w:pPr>
    <w:r>
      <w:rPr>
        <w:noProof/>
        <w:lang w:eastAsia="en-US"/>
      </w:rPr>
      <w:drawing>
        <wp:anchor distT="0" distB="0" distL="0" distR="0" simplePos="0" relativeHeight="2516572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7455" cy="6477635"/>
          <wp:effectExtent l="0" t="0" r="0" b="0"/>
          <wp:wrapNone/>
          <wp:docPr id="2050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>
                  <a:blip r:embed="rId1" cstate="print">
                    <a:lum bright="70000" contrast="-70000"/>
                  </a:blip>
                  <a:srcRect/>
                  <a:stretch/>
                </pic:blipFill>
                <pic:spPr>
                  <a:xfrm>
                    <a:off x="0" y="0"/>
                    <a:ext cx="7577455" cy="6477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60F2BBBA"/>
    <w:lvl w:ilvl="0" w:tplc="7B3A02B6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000001"/>
    <w:multiLevelType w:val="hybridMultilevel"/>
    <w:tmpl w:val="F7D0A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7A605370"/>
    <w:lvl w:ilvl="0" w:tplc="3A32F42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3"/>
    <w:multiLevelType w:val="hybridMultilevel"/>
    <w:tmpl w:val="0F462F1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CE669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hybridMultilevel"/>
    <w:tmpl w:val="00924788"/>
    <w:lvl w:ilvl="0" w:tplc="852E9E3E">
      <w:start w:val="1"/>
      <w:numFmt w:val="decimal"/>
      <w:lvlText w:val="%1-"/>
      <w:lvlJc w:val="left"/>
      <w:pPr>
        <w:tabs>
          <w:tab w:val="left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6"/>
    <w:multiLevelType w:val="hybridMultilevel"/>
    <w:tmpl w:val="FC864DDA"/>
    <w:lvl w:ilvl="0" w:tplc="A5F8883C">
      <w:start w:val="1"/>
      <w:numFmt w:val="decimal"/>
      <w:lvlText w:val="%1-"/>
      <w:lvlJc w:val="left"/>
      <w:pPr>
        <w:ind w:left="721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1" w:hanging="360"/>
      </w:pPr>
    </w:lvl>
    <w:lvl w:ilvl="2" w:tplc="0409001B" w:tentative="1">
      <w:start w:val="1"/>
      <w:numFmt w:val="lowerRoman"/>
      <w:lvlText w:val="%3."/>
      <w:lvlJc w:val="right"/>
      <w:pPr>
        <w:ind w:left="1981" w:hanging="180"/>
      </w:pPr>
    </w:lvl>
    <w:lvl w:ilvl="3" w:tplc="0409000F" w:tentative="1">
      <w:start w:val="1"/>
      <w:numFmt w:val="decimal"/>
      <w:lvlText w:val="%4."/>
      <w:lvlJc w:val="left"/>
      <w:pPr>
        <w:ind w:left="2701" w:hanging="360"/>
      </w:pPr>
    </w:lvl>
    <w:lvl w:ilvl="4" w:tplc="04090019" w:tentative="1">
      <w:start w:val="1"/>
      <w:numFmt w:val="lowerLetter"/>
      <w:lvlText w:val="%5."/>
      <w:lvlJc w:val="left"/>
      <w:pPr>
        <w:ind w:left="3421" w:hanging="360"/>
      </w:pPr>
    </w:lvl>
    <w:lvl w:ilvl="5" w:tplc="0409001B" w:tentative="1">
      <w:start w:val="1"/>
      <w:numFmt w:val="lowerRoman"/>
      <w:lvlText w:val="%6."/>
      <w:lvlJc w:val="right"/>
      <w:pPr>
        <w:ind w:left="4141" w:hanging="180"/>
      </w:pPr>
    </w:lvl>
    <w:lvl w:ilvl="6" w:tplc="0409000F" w:tentative="1">
      <w:start w:val="1"/>
      <w:numFmt w:val="decimal"/>
      <w:lvlText w:val="%7."/>
      <w:lvlJc w:val="left"/>
      <w:pPr>
        <w:ind w:left="4861" w:hanging="360"/>
      </w:pPr>
    </w:lvl>
    <w:lvl w:ilvl="7" w:tplc="04090019" w:tentative="1">
      <w:start w:val="1"/>
      <w:numFmt w:val="lowerLetter"/>
      <w:lvlText w:val="%8."/>
      <w:lvlJc w:val="left"/>
      <w:pPr>
        <w:ind w:left="5581" w:hanging="360"/>
      </w:pPr>
    </w:lvl>
    <w:lvl w:ilvl="8" w:tplc="040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 w15:restartNumberingAfterBreak="0">
    <w:nsid w:val="00000007"/>
    <w:multiLevelType w:val="hybridMultilevel"/>
    <w:tmpl w:val="CDE8F522"/>
    <w:lvl w:ilvl="0" w:tplc="E5A4400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hybridMultilevel"/>
    <w:tmpl w:val="0BE81C1E"/>
    <w:lvl w:ilvl="0" w:tplc="1BB098F2">
      <w:start w:val="1"/>
      <w:numFmt w:val="decimal"/>
      <w:lvlText w:val="%1-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0000009"/>
    <w:multiLevelType w:val="hybridMultilevel"/>
    <w:tmpl w:val="B5F889E2"/>
    <w:lvl w:ilvl="0" w:tplc="264697EA">
      <w:start w:val="1"/>
      <w:numFmt w:val="arabicAlpha"/>
      <w:lvlText w:val="%1-"/>
      <w:lvlJc w:val="left"/>
      <w:pPr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000000A"/>
    <w:multiLevelType w:val="hybridMultilevel"/>
    <w:tmpl w:val="833644AA"/>
    <w:lvl w:ilvl="0" w:tplc="57DAD25A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 w15:restartNumberingAfterBreak="0">
    <w:nsid w:val="0000000B"/>
    <w:multiLevelType w:val="hybridMultilevel"/>
    <w:tmpl w:val="79C4BFFA"/>
    <w:lvl w:ilvl="0" w:tplc="1BB098F2">
      <w:start w:val="1"/>
      <w:numFmt w:val="decimal"/>
      <w:lvlText w:val="%1-"/>
      <w:lvlJc w:val="left"/>
      <w:pPr>
        <w:ind w:left="112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C"/>
    <w:multiLevelType w:val="hybridMultilevel"/>
    <w:tmpl w:val="390E1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000000D"/>
    <w:multiLevelType w:val="hybridMultilevel"/>
    <w:tmpl w:val="35E858C4"/>
    <w:lvl w:ilvl="0" w:tplc="A14098F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4" w15:restartNumberingAfterBreak="0">
    <w:nsid w:val="0000000E"/>
    <w:multiLevelType w:val="hybridMultilevel"/>
    <w:tmpl w:val="E1AE62EA"/>
    <w:lvl w:ilvl="0" w:tplc="59965016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5" w15:restartNumberingAfterBreak="0">
    <w:nsid w:val="0000000F"/>
    <w:multiLevelType w:val="hybridMultilevel"/>
    <w:tmpl w:val="E28A8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933CDF2C"/>
    <w:lvl w:ilvl="0" w:tplc="01BA8A34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00000011"/>
    <w:multiLevelType w:val="hybridMultilevel"/>
    <w:tmpl w:val="14B8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CFBAB83A"/>
    <w:lvl w:ilvl="0" w:tplc="E5A44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3"/>
    <w:multiLevelType w:val="hybridMultilevel"/>
    <w:tmpl w:val="5CB02146"/>
    <w:lvl w:ilvl="0" w:tplc="852E9E3E">
      <w:start w:val="1"/>
      <w:numFmt w:val="decimal"/>
      <w:lvlText w:val="%1-"/>
      <w:lvlJc w:val="left"/>
      <w:pPr>
        <w:tabs>
          <w:tab w:val="left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abstractNum w:abstractNumId="20" w15:restartNumberingAfterBreak="0">
    <w:nsid w:val="00000014"/>
    <w:multiLevelType w:val="hybridMultilevel"/>
    <w:tmpl w:val="D1A2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5"/>
    <w:multiLevelType w:val="hybridMultilevel"/>
    <w:tmpl w:val="113E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6"/>
    <w:multiLevelType w:val="hybridMultilevel"/>
    <w:tmpl w:val="8C54ECF2"/>
    <w:lvl w:ilvl="0" w:tplc="E5A440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0000017"/>
    <w:multiLevelType w:val="hybridMultilevel"/>
    <w:tmpl w:val="93907CA6"/>
    <w:lvl w:ilvl="0" w:tplc="67C66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0000018"/>
    <w:multiLevelType w:val="hybridMultilevel"/>
    <w:tmpl w:val="6ED20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0000019"/>
    <w:multiLevelType w:val="hybridMultilevel"/>
    <w:tmpl w:val="EEFE44EE"/>
    <w:lvl w:ilvl="0" w:tplc="64FED61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6" w15:restartNumberingAfterBreak="0">
    <w:nsid w:val="0000001A"/>
    <w:multiLevelType w:val="hybridMultilevel"/>
    <w:tmpl w:val="C6764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000001B"/>
    <w:multiLevelType w:val="hybridMultilevel"/>
    <w:tmpl w:val="E1B8E0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0000001C"/>
    <w:multiLevelType w:val="hybridMultilevel"/>
    <w:tmpl w:val="175A3E1E"/>
    <w:lvl w:ilvl="0" w:tplc="9EC0AA42">
      <w:start w:val="1"/>
      <w:numFmt w:val="decimal"/>
      <w:lvlText w:val="%1-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9" w15:restartNumberingAfterBreak="0">
    <w:nsid w:val="0000001D"/>
    <w:multiLevelType w:val="hybridMultilevel"/>
    <w:tmpl w:val="4B58DF24"/>
    <w:lvl w:ilvl="0" w:tplc="59044ED2">
      <w:start w:val="1"/>
      <w:numFmt w:val="arabicAlpha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000001E"/>
    <w:multiLevelType w:val="hybridMultilevel"/>
    <w:tmpl w:val="E18A2396"/>
    <w:lvl w:ilvl="0" w:tplc="84345EEC">
      <w:start w:val="1"/>
      <w:numFmt w:val="decimal"/>
      <w:lvlText w:val="%1-"/>
      <w:lvlJc w:val="left"/>
      <w:pPr>
        <w:tabs>
          <w:tab w:val="left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300"/>
        </w:tabs>
        <w:ind w:left="6300" w:hanging="180"/>
      </w:pPr>
    </w:lvl>
  </w:abstractNum>
  <w:num w:numId="1">
    <w:abstractNumId w:val="27"/>
  </w:num>
  <w:num w:numId="2">
    <w:abstractNumId w:val="5"/>
  </w:num>
  <w:num w:numId="3">
    <w:abstractNumId w:val="9"/>
  </w:num>
  <w:num w:numId="4">
    <w:abstractNumId w:val="21"/>
  </w:num>
  <w:num w:numId="5">
    <w:abstractNumId w:val="22"/>
  </w:num>
  <w:num w:numId="6">
    <w:abstractNumId w:val="6"/>
  </w:num>
  <w:num w:numId="7">
    <w:abstractNumId w:val="19"/>
  </w:num>
  <w:num w:numId="8">
    <w:abstractNumId w:val="30"/>
  </w:num>
  <w:num w:numId="9">
    <w:abstractNumId w:val="10"/>
  </w:num>
  <w:num w:numId="10">
    <w:abstractNumId w:val="2"/>
  </w:num>
  <w:num w:numId="11">
    <w:abstractNumId w:val="25"/>
  </w:num>
  <w:num w:numId="12">
    <w:abstractNumId w:val="4"/>
  </w:num>
  <w:num w:numId="13">
    <w:abstractNumId w:val="18"/>
  </w:num>
  <w:num w:numId="14">
    <w:abstractNumId w:val="1"/>
  </w:num>
  <w:num w:numId="15">
    <w:abstractNumId w:val="0"/>
  </w:num>
  <w:num w:numId="16">
    <w:abstractNumId w:val="17"/>
  </w:num>
  <w:num w:numId="17">
    <w:abstractNumId w:val="11"/>
  </w:num>
  <w:num w:numId="18">
    <w:abstractNumId w:val="8"/>
  </w:num>
  <w:num w:numId="19">
    <w:abstractNumId w:val="29"/>
  </w:num>
  <w:num w:numId="20">
    <w:abstractNumId w:val="13"/>
  </w:num>
  <w:num w:numId="21">
    <w:abstractNumId w:val="16"/>
  </w:num>
  <w:num w:numId="22">
    <w:abstractNumId w:val="12"/>
  </w:num>
  <w:num w:numId="23">
    <w:abstractNumId w:val="26"/>
  </w:num>
  <w:num w:numId="24">
    <w:abstractNumId w:val="24"/>
  </w:num>
  <w:num w:numId="25">
    <w:abstractNumId w:val="23"/>
  </w:num>
  <w:num w:numId="26">
    <w:abstractNumId w:val="28"/>
  </w:num>
  <w:num w:numId="27">
    <w:abstractNumId w:val="20"/>
  </w:num>
  <w:num w:numId="28">
    <w:abstractNumId w:val="14"/>
  </w:num>
  <w:num w:numId="29">
    <w:abstractNumId w:val="15"/>
  </w:num>
  <w:num w:numId="30">
    <w:abstractNumId w:val="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11558"/>
    <w:rsid w:val="00011558"/>
    <w:rsid w:val="004A230D"/>
    <w:rsid w:val="008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6B9787"/>
  <w15:docId w15:val="{6BD0D21F-A094-4C3D-8247-2B75A3DA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pPr>
      <w:keepNext/>
      <w:bidi w:val="0"/>
      <w:jc w:val="right"/>
      <w:outlineLvl w:val="0"/>
    </w:pPr>
    <w:rPr>
      <w:rFonts w:cs="Arabic Transparent"/>
      <w:b/>
      <w:bCs/>
      <w:color w:val="008000"/>
      <w:sz w:val="32"/>
      <w:szCs w:val="32"/>
      <w:lang w:eastAsia="en-US"/>
    </w:rPr>
  </w:style>
  <w:style w:type="paragraph" w:styleId="2">
    <w:name w:val="heading 2"/>
    <w:basedOn w:val="a"/>
    <w:next w:val="a"/>
    <w:link w:val="2Char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رأس الصفحة Char"/>
    <w:link w:val="a3"/>
    <w:rPr>
      <w:sz w:val="24"/>
      <w:szCs w:val="24"/>
      <w:lang w:eastAsia="ar-SA"/>
    </w:rPr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character" w:customStyle="1" w:styleId="3Char">
    <w:name w:val="عنوان 3 Char"/>
    <w:link w:val="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1Char">
    <w:name w:val="العنوان 1 Char"/>
    <w:link w:val="1"/>
    <w:rPr>
      <w:rFonts w:cs="Arabic Transparent"/>
      <w:b/>
      <w:bCs/>
      <w:color w:val="008000"/>
      <w:sz w:val="32"/>
      <w:szCs w:val="32"/>
    </w:rPr>
  </w:style>
  <w:style w:type="paragraph" w:customStyle="1" w:styleId="10">
    <w:name w:val="1"/>
    <w:basedOn w:val="a"/>
    <w:next w:val="a3"/>
    <w:pPr>
      <w:tabs>
        <w:tab w:val="center" w:pos="4153"/>
        <w:tab w:val="right" w:pos="8306"/>
      </w:tabs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har0">
    <w:name w:val="عنوان فرعي Char"/>
    <w:link w:val="a4"/>
    <w:rPr>
      <w:rFonts w:cs="Arial"/>
      <w:b/>
      <w:bCs/>
      <w:noProof/>
      <w:szCs w:val="32"/>
      <w:lang w:val="en-US" w:eastAsia="ar-SA" w:bidi="ar-SA"/>
    </w:rPr>
  </w:style>
  <w:style w:type="paragraph" w:styleId="a4">
    <w:name w:val="Subtitle"/>
    <w:basedOn w:val="a"/>
    <w:link w:val="Char0"/>
    <w:rPr>
      <w:rFonts w:cs="Arial"/>
      <w:b/>
      <w:bCs/>
      <w:noProof/>
      <w:sz w:val="20"/>
      <w:szCs w:val="32"/>
    </w:rPr>
  </w:style>
  <w:style w:type="character" w:customStyle="1" w:styleId="2Char">
    <w:name w:val="عنوان 2 Char"/>
    <w:link w:val="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5">
    <w:name w:val="Strong"/>
    <w:rPr>
      <w:b/>
      <w:bCs/>
    </w:rPr>
  </w:style>
  <w:style w:type="table" w:styleId="a6">
    <w:name w:val="Table Grid"/>
    <w:basedOn w:val="a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annotation reference"/>
    <w:rPr>
      <w:sz w:val="16"/>
      <w:szCs w:val="16"/>
    </w:rPr>
  </w:style>
  <w:style w:type="paragraph" w:styleId="a9">
    <w:name w:val="annotation text"/>
    <w:basedOn w:val="a"/>
    <w:rPr>
      <w:sz w:val="20"/>
      <w:szCs w:val="20"/>
    </w:rPr>
  </w:style>
  <w:style w:type="paragraph" w:styleId="aa">
    <w:name w:val="annotation subject"/>
    <w:basedOn w:val="a9"/>
    <w:next w:val="a9"/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table" w:styleId="ac">
    <w:name w:val="Table Contemporary"/>
    <w:basedOn w:val="a1"/>
    <w:pPr>
      <w:bidi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Char1">
    <w:name w:val="العنوان Char"/>
    <w:link w:val="ad"/>
    <w:rPr>
      <w:rFonts w:cs="Tahoma"/>
      <w:bCs/>
      <w:iCs/>
      <w:color w:val="003300"/>
      <w:sz w:val="24"/>
      <w:szCs w:val="36"/>
      <w:lang w:eastAsia="ar-SA"/>
    </w:rPr>
  </w:style>
  <w:style w:type="paragraph" w:styleId="ad">
    <w:name w:val="Title"/>
    <w:basedOn w:val="a"/>
    <w:link w:val="Char1"/>
    <w:pPr>
      <w:jc w:val="center"/>
    </w:pPr>
    <w:rPr>
      <w:rFonts w:cs="Tahoma"/>
      <w:bCs/>
      <w:iCs/>
      <w:color w:val="003300"/>
      <w:szCs w:val="36"/>
    </w:rPr>
  </w:style>
  <w:style w:type="paragraph" w:styleId="ae">
    <w:name w:val="List Paragraph"/>
    <w:basedOn w:val="a"/>
    <w:pPr>
      <w:ind w:left="720"/>
      <w:contextualSpacing/>
    </w:pPr>
    <w:rPr>
      <w:lang w:eastAsia="en-US"/>
    </w:rPr>
  </w:style>
  <w:style w:type="paragraph" w:customStyle="1" w:styleId="CharChar2CharCharCharCharCharCharCharCharCharChar">
    <w:name w:val="Char Char2 Char Char Char Char Char Char Char Char Char Char"/>
    <w:basedOn w:val="a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  <w:lang w:eastAsia="en-US"/>
    </w:rPr>
  </w:style>
  <w:style w:type="paragraph" w:customStyle="1" w:styleId="11">
    <w:name w:val="سرد الفقرات1"/>
    <w:basedOn w:val="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12">
    <w:name w:val="بلا تباعد1"/>
    <w:rPr>
      <w:rFonts w:ascii="Calibri" w:eastAsia="Calibri" w:hAnsi="Calibri" w:cs="Arial"/>
      <w:sz w:val="22"/>
      <w:szCs w:val="22"/>
    </w:rPr>
  </w:style>
  <w:style w:type="paragraph" w:styleId="af">
    <w:name w:val="No Spacing"/>
    <w:pPr>
      <w:bidi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193</Words>
  <Characters>1102</Characters>
  <Application>Microsoft Office Word</Application>
  <DocSecurity>0</DocSecurity>
  <Lines>9</Lines>
  <Paragraphs>2</Paragraphs>
  <ScaleCrop>false</ScaleCrop>
  <Company>5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kmal</cp:lastModifiedBy>
  <cp:revision>14</cp:revision>
  <dcterms:created xsi:type="dcterms:W3CDTF">2016-01-19T08:51:00Z</dcterms:created>
  <dcterms:modified xsi:type="dcterms:W3CDTF">2019-12-22T17:46:00Z</dcterms:modified>
</cp:coreProperties>
</file>