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E26B79" w:rsidRDefault="00E26B79" w:rsidP="00364F16">
      <w:pPr>
        <w:spacing w:line="276" w:lineRule="auto"/>
        <w:rPr>
          <w:rFonts w:eastAsia="Calibri"/>
          <w:noProof/>
          <w:sz w:val="4"/>
          <w:szCs w:val="4"/>
          <w:rtl/>
          <w:lang w:eastAsia="en-US"/>
        </w:rPr>
      </w:pPr>
    </w:p>
    <w:p w:rsidR="00A635ED" w:rsidRDefault="00364F16" w:rsidP="00364F16">
      <w:pPr>
        <w:spacing w:line="276" w:lineRule="auto"/>
        <w:rPr>
          <w:rFonts w:eastAsia="Calibri"/>
          <w:b/>
          <w:bCs/>
          <w:color w:val="FF0000"/>
          <w:sz w:val="4"/>
          <w:szCs w:val="4"/>
          <w:rtl/>
          <w:lang w:eastAsia="en-US"/>
        </w:rPr>
      </w:pPr>
      <w:r>
        <w:rPr>
          <w:rFonts w:eastAsia="Calibri"/>
          <w:noProof/>
          <w:sz w:val="4"/>
          <w:szCs w:val="4"/>
          <w:rtl/>
          <w:lang w:eastAsia="en-US"/>
        </w:rPr>
        <w:drawing>
          <wp:inline distT="0" distB="0" distL="0" distR="0">
            <wp:extent cx="9730105" cy="6100127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819" cy="610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F16">
        <w:rPr>
          <w:rFonts w:eastAsia="Calibri"/>
          <w:sz w:val="4"/>
          <w:szCs w:val="4"/>
          <w:rtl/>
          <w:lang w:eastAsia="en-US"/>
        </w:rPr>
        <w:br w:type="page"/>
      </w:r>
    </w:p>
    <w:tbl>
      <w:tblPr>
        <w:tblpPr w:leftFromText="180" w:rightFromText="180" w:horzAnchor="margin" w:tblpY="1032"/>
        <w:bidiVisual/>
        <w:tblW w:w="5000" w:type="pct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16"/>
        <w:gridCol w:w="1548"/>
        <w:gridCol w:w="1563"/>
        <w:gridCol w:w="815"/>
        <w:gridCol w:w="519"/>
        <w:gridCol w:w="1009"/>
        <w:gridCol w:w="1563"/>
        <w:gridCol w:w="815"/>
        <w:gridCol w:w="1633"/>
        <w:gridCol w:w="223"/>
        <w:gridCol w:w="1375"/>
        <w:gridCol w:w="815"/>
        <w:gridCol w:w="1688"/>
        <w:gridCol w:w="1538"/>
      </w:tblGrid>
      <w:tr w:rsidR="00A635ED" w:rsidTr="00364F16">
        <w:trPr>
          <w:trHeight w:val="473"/>
          <w:tblHeader/>
        </w:trPr>
        <w:tc>
          <w:tcPr>
            <w:tcW w:w="5000" w:type="pct"/>
            <w:gridSpan w:val="1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A635ED" w:rsidRDefault="00885052" w:rsidP="00364F16">
            <w:pPr>
              <w:jc w:val="center"/>
              <w:rPr>
                <w:b/>
                <w:bCs/>
                <w:color w:val="000080"/>
                <w:sz w:val="34"/>
                <w:szCs w:val="34"/>
              </w:rPr>
            </w:pPr>
            <w:r w:rsidRPr="009D24D2">
              <w:rPr>
                <w:b/>
                <w:bCs/>
                <w:color w:val="FF0000"/>
                <w:sz w:val="34"/>
                <w:szCs w:val="34"/>
                <w:rtl/>
              </w:rPr>
              <w:t xml:space="preserve">  </w:t>
            </w:r>
            <w:r w:rsidRPr="009D24D2">
              <w:rPr>
                <w:b/>
                <w:bCs/>
                <w:color w:val="000080"/>
                <w:sz w:val="34"/>
                <w:szCs w:val="34"/>
                <w:rtl/>
              </w:rPr>
              <w:t xml:space="preserve">توزيع منهج مادة    ( </w:t>
            </w:r>
            <w:r w:rsidRPr="009D24D2">
              <w:rPr>
                <w:b/>
                <w:bCs/>
                <w:color w:val="FF0000"/>
                <w:sz w:val="34"/>
                <w:szCs w:val="34"/>
                <w:rtl/>
              </w:rPr>
              <w:t xml:space="preserve">  التوحيد </w:t>
            </w:r>
            <w:r w:rsidRPr="009D24D2">
              <w:rPr>
                <w:b/>
                <w:bCs/>
                <w:color w:val="000080"/>
                <w:sz w:val="34"/>
                <w:szCs w:val="34"/>
                <w:rtl/>
              </w:rPr>
              <w:t xml:space="preserve">)    للصف  (  </w:t>
            </w:r>
            <w:r w:rsidRPr="009D24D2">
              <w:rPr>
                <w:b/>
                <w:bCs/>
                <w:color w:val="FF0000"/>
                <w:sz w:val="34"/>
                <w:szCs w:val="34"/>
                <w:rtl/>
              </w:rPr>
              <w:t xml:space="preserve">الثاني الابتدائي </w:t>
            </w:r>
            <w:r w:rsidRPr="009D24D2">
              <w:rPr>
                <w:b/>
                <w:bCs/>
                <w:color w:val="000080"/>
                <w:sz w:val="34"/>
                <w:szCs w:val="34"/>
                <w:rtl/>
              </w:rPr>
              <w:t xml:space="preserve">)  –   الفصل الدراسي الثاني -   العام الدراسي  (1441-1440هـ )  </w:t>
            </w:r>
          </w:p>
        </w:tc>
      </w:tr>
      <w:tr w:rsidR="00A635ED" w:rsidTr="00364F16">
        <w:trPr>
          <w:trHeight w:val="46"/>
          <w:tblHeader/>
        </w:trPr>
        <w:tc>
          <w:tcPr>
            <w:tcW w:w="5000" w:type="pct"/>
            <w:gridSpan w:val="14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A635ED" w:rsidRDefault="00A635ED" w:rsidP="00364F16">
            <w:pPr>
              <w:ind w:hanging="10"/>
              <w:jc w:val="center"/>
              <w:rPr>
                <w:color w:val="993366"/>
                <w:sz w:val="4"/>
                <w:szCs w:val="4"/>
              </w:rPr>
            </w:pPr>
          </w:p>
        </w:tc>
      </w:tr>
      <w:tr w:rsidR="00A635ED" w:rsidTr="00364F16">
        <w:trPr>
          <w:trHeight w:val="510"/>
        </w:trPr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>الأحد 24/5/1441هـ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>الخميس 28/5/1441هـ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0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>الأحد 1/6/1441هـ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5/6/1441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rtl/>
              </w:rPr>
              <w:t>8/6/1441هـ</w:t>
            </w:r>
          </w:p>
        </w:tc>
        <w:tc>
          <w:tcPr>
            <w:tcW w:w="50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>الخميس 1</w:t>
            </w:r>
            <w:r w:rsidRPr="009D24D2">
              <w:rPr>
                <w:b/>
                <w:bCs/>
                <w:rtl/>
              </w:rPr>
              <w:t>2/6/1441هـ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rtl/>
              </w:rPr>
              <w:t>15/6/1441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19/6/1441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</w:tr>
      <w:tr w:rsidR="00A635ED" w:rsidTr="00364F16">
        <w:trPr>
          <w:trHeight w:val="1021"/>
        </w:trPr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</w:t>
            </w:r>
          </w:p>
        </w:tc>
        <w:tc>
          <w:tcPr>
            <w:tcW w:w="97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نبذة عن رسول الله صلى الله عليه وسلم) 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2</w:t>
            </w:r>
          </w:p>
        </w:tc>
        <w:tc>
          <w:tcPr>
            <w:tcW w:w="971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نبذة عن رسول الله صلى الله عليه وسلم) 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3</w:t>
            </w:r>
          </w:p>
        </w:tc>
        <w:tc>
          <w:tcPr>
            <w:tcW w:w="101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صفات الرسول صلى الله عليه وسلم 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4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صفات الرسول صلى الله عليه وسلم )</w:t>
            </w:r>
          </w:p>
        </w:tc>
      </w:tr>
      <w:tr w:rsidR="00A635ED" w:rsidTr="00364F16">
        <w:trPr>
          <w:trHeight w:val="510"/>
        </w:trPr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>2</w:t>
            </w:r>
            <w:r w:rsidRPr="009D24D2">
              <w:rPr>
                <w:b/>
                <w:bCs/>
                <w:rtl/>
              </w:rPr>
              <w:t>2/6/1441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26/6/1441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0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rtl/>
              </w:rPr>
              <w:t>29/6/1441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3/7/1441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rtl/>
              </w:rPr>
              <w:t>6/7/1441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50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10/7/1441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rtl/>
              </w:rPr>
              <w:t>13/7/1441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rtl/>
              </w:rPr>
              <w:t>17/7/1441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</w:tr>
      <w:tr w:rsidR="00A635ED" w:rsidTr="00364F16">
        <w:trPr>
          <w:trHeight w:val="1021"/>
        </w:trPr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5</w:t>
            </w:r>
          </w:p>
        </w:tc>
        <w:tc>
          <w:tcPr>
            <w:tcW w:w="97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الأولى 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دعوة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صلى الله عليه وسلم ) 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6</w:t>
            </w:r>
          </w:p>
        </w:tc>
        <w:tc>
          <w:tcPr>
            <w:tcW w:w="971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دعوة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صلى الله عليه وسلم ) 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7</w:t>
            </w:r>
          </w:p>
        </w:tc>
        <w:tc>
          <w:tcPr>
            <w:tcW w:w="101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(لماذا أرسل الله محمدا صلى الله عليه وسلم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8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(لماذا أرسل الله محمدا صلى الله عليه وسلم </w:t>
            </w:r>
          </w:p>
        </w:tc>
      </w:tr>
      <w:tr w:rsidR="00A635ED" w:rsidTr="00364F16">
        <w:trPr>
          <w:trHeight w:val="510"/>
        </w:trPr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lang w:bidi="ar-EG"/>
              </w:rPr>
            </w:pPr>
            <w:r w:rsidRPr="009D24D2">
              <w:rPr>
                <w:b/>
                <w:bCs/>
                <w:color w:val="000080"/>
                <w:rtl/>
              </w:rPr>
              <w:t>20/7/1441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24/7/1441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0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27/7/1441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2/8/1441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5/8/1441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50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9/8/1441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12/8/1441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16/8/1441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</w:tr>
      <w:tr w:rsidR="00A635ED" w:rsidTr="00364F16">
        <w:trPr>
          <w:trHeight w:val="1021"/>
        </w:trPr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9</w:t>
            </w:r>
          </w:p>
        </w:tc>
        <w:tc>
          <w:tcPr>
            <w:tcW w:w="97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(لماذا أرسل الله محمدا صلى الله عليه وسلم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10</w:t>
            </w:r>
          </w:p>
        </w:tc>
        <w:tc>
          <w:tcPr>
            <w:tcW w:w="971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الوحدة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(محبة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صلى الله عليه وسلم 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11</w:t>
            </w:r>
          </w:p>
        </w:tc>
        <w:tc>
          <w:tcPr>
            <w:tcW w:w="101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(محبة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صلى الله عليه وسلم 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12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(تصديق </w:t>
            </w: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صلى الله عليه وسلم وطاعته )</w:t>
            </w:r>
          </w:p>
        </w:tc>
      </w:tr>
      <w:tr w:rsidR="00A635ED" w:rsidTr="00364F16">
        <w:trPr>
          <w:trHeight w:val="510"/>
        </w:trPr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19/8/1441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23/8/1441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0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26/8/1441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30/8/1441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3/9/1441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50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7/9/1441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10/9/1441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14/9/1441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</w:tr>
      <w:tr w:rsidR="00A635ED" w:rsidTr="00364F16">
        <w:trPr>
          <w:trHeight w:val="1021"/>
        </w:trPr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13</w:t>
            </w:r>
          </w:p>
        </w:tc>
        <w:tc>
          <w:tcPr>
            <w:tcW w:w="97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الوحدة </w:t>
            </w:r>
            <w:proofErr w:type="gramStart"/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الأولى  :</w:t>
            </w:r>
            <w:proofErr w:type="gramEnd"/>
          </w:p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0"/>
                <w:szCs w:val="20"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>محمد رسول الله صلى الله عليه وسلم</w:t>
            </w:r>
          </w:p>
          <w:p w:rsidR="00A635ED" w:rsidRDefault="00885052" w:rsidP="00364F16">
            <w:pPr>
              <w:spacing w:line="216" w:lineRule="auto"/>
              <w:ind w:hanging="11"/>
              <w:jc w:val="center"/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(تصديق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الرسول </w:t>
            </w:r>
            <w:r w:rsidRPr="009D24D2">
              <w:rPr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 صلى الله عليه وسلم وطاعته )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14</w:t>
            </w:r>
          </w:p>
        </w:tc>
        <w:tc>
          <w:tcPr>
            <w:tcW w:w="971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الوحدة الثانية </w:t>
            </w:r>
            <w:proofErr w:type="gramStart"/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القرآن الكريم كتاب الله 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(القرآن الكريم كتاب الله المنزل على نبينا محمد صلى الله عليه وسلم)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0"/>
                <w:szCs w:val="40"/>
              </w:rPr>
            </w:pPr>
            <w:r w:rsidRPr="009D24D2">
              <w:rPr>
                <w:color w:val="002060"/>
                <w:sz w:val="40"/>
                <w:szCs w:val="40"/>
                <w:rtl/>
              </w:rPr>
              <w:t>15</w:t>
            </w:r>
          </w:p>
        </w:tc>
        <w:tc>
          <w:tcPr>
            <w:tcW w:w="1015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الوحدة الثانية </w:t>
            </w:r>
            <w:proofErr w:type="gramStart"/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 :</w:t>
            </w:r>
            <w:proofErr w:type="gramEnd"/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18"/>
                <w:szCs w:val="18"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القرآن الكريم كتاب الله </w:t>
            </w:r>
          </w:p>
          <w:p w:rsidR="00A635ED" w:rsidRDefault="00885052" w:rsidP="00364F16">
            <w:pPr>
              <w:ind w:hanging="10"/>
              <w:jc w:val="center"/>
              <w:rPr>
                <w:b/>
                <w:bCs/>
                <w:color w:val="000080"/>
                <w:sz w:val="22"/>
                <w:szCs w:val="22"/>
                <w:rtl/>
                <w:lang w:bidi="ar-EG"/>
              </w:rPr>
            </w:pPr>
            <w:r w:rsidRPr="009D24D2">
              <w:rPr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(القرآن الكريم كتاب الله المنزل على نبينا محمد صلى الله عليه وسلم)   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6"/>
                <w:szCs w:val="46"/>
              </w:rPr>
            </w:pPr>
            <w:r w:rsidRPr="009D24D2">
              <w:rPr>
                <w:color w:val="002060"/>
                <w:sz w:val="46"/>
                <w:szCs w:val="46"/>
                <w:rtl/>
              </w:rPr>
              <w:t>16</w:t>
            </w:r>
          </w:p>
        </w:tc>
        <w:tc>
          <w:tcPr>
            <w:tcW w:w="101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jc w:val="center"/>
              <w:rPr>
                <w:b/>
                <w:bCs/>
                <w:color w:val="000080"/>
                <w:sz w:val="34"/>
                <w:szCs w:val="34"/>
              </w:rPr>
            </w:pPr>
            <w:r w:rsidRPr="009D24D2">
              <w:rPr>
                <w:b/>
                <w:bCs/>
                <w:color w:val="000080"/>
                <w:sz w:val="34"/>
                <w:szCs w:val="34"/>
                <w:rtl/>
              </w:rPr>
              <w:t>برامج علاجية</w:t>
            </w:r>
          </w:p>
        </w:tc>
      </w:tr>
      <w:tr w:rsidR="00A635ED" w:rsidTr="00364F16">
        <w:trPr>
          <w:trHeight w:val="510"/>
        </w:trPr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2"/>
                <w:szCs w:val="22"/>
              </w:rPr>
            </w:pPr>
            <w:r w:rsidRPr="009D24D2">
              <w:rPr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9D24D2">
              <w:rPr>
                <w:b/>
                <w:bCs/>
                <w:color w:val="002060"/>
                <w:rtl/>
              </w:rPr>
              <w:t>الأحد</w:t>
            </w:r>
          </w:p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0080"/>
                <w:rtl/>
              </w:rPr>
              <w:t>8/10/1441</w:t>
            </w:r>
            <w:r w:rsidRPr="009D24D2">
              <w:rPr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9D24D2">
              <w:rPr>
                <w:b/>
                <w:bCs/>
                <w:color w:val="002060"/>
                <w:rtl/>
              </w:rPr>
              <w:t xml:space="preserve">الخميس </w:t>
            </w:r>
            <w:r w:rsidRPr="009D24D2">
              <w:rPr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6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26"/>
                <w:szCs w:val="26"/>
              </w:rPr>
            </w:pPr>
            <w:r w:rsidRPr="009D24D2">
              <w:rPr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11" w:type="pct"/>
            <w:gridSpan w:val="10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2982"/>
              <w:gridCol w:w="2981"/>
            </w:tblGrid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 xml:space="preserve">بداية الدراسة بعد إجازة عيد </w:t>
                  </w:r>
                  <w:r w:rsidRPr="009D24D2">
                    <w:rPr>
                      <w:b/>
                      <w:bCs/>
                      <w:color w:val="C00000"/>
                      <w:rtl/>
                    </w:rPr>
                    <w:t>الفطر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A635ED">
              <w:trPr>
                <w:jc w:val="center"/>
              </w:trPr>
              <w:tc>
                <w:tcPr>
                  <w:tcW w:w="501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35ED" w:rsidRDefault="00885052" w:rsidP="00364F16">
                  <w:pPr>
                    <w:framePr w:hSpace="180" w:wrap="around" w:hAnchor="margin" w:y="1032"/>
                    <w:spacing w:line="216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9D24D2">
                    <w:rPr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A635ED" w:rsidRDefault="00A635ED" w:rsidP="00364F16">
            <w:pPr>
              <w:ind w:left="72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0A635ED" w:rsidTr="00364F16">
        <w:trPr>
          <w:trHeight w:val="886"/>
        </w:trPr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A635ED" w:rsidRDefault="00885052" w:rsidP="00364F16">
            <w:pPr>
              <w:jc w:val="center"/>
              <w:rPr>
                <w:color w:val="002060"/>
                <w:sz w:val="46"/>
                <w:szCs w:val="46"/>
              </w:rPr>
            </w:pPr>
            <w:r w:rsidRPr="009D24D2">
              <w:rPr>
                <w:color w:val="002060"/>
                <w:sz w:val="46"/>
                <w:szCs w:val="46"/>
                <w:rtl/>
              </w:rPr>
              <w:t>17</w:t>
            </w:r>
          </w:p>
        </w:tc>
        <w:tc>
          <w:tcPr>
            <w:tcW w:w="97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A635ED" w:rsidRDefault="00885052" w:rsidP="00364F16">
            <w:pPr>
              <w:jc w:val="center"/>
              <w:rPr>
                <w:b/>
                <w:bCs/>
                <w:color w:val="000080"/>
                <w:sz w:val="34"/>
                <w:szCs w:val="34"/>
              </w:rPr>
            </w:pPr>
            <w:r w:rsidRPr="009D24D2">
              <w:rPr>
                <w:b/>
                <w:bCs/>
                <w:color w:val="000080"/>
                <w:sz w:val="34"/>
                <w:szCs w:val="34"/>
                <w:rtl/>
              </w:rPr>
              <w:t>برامج علاجية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A635ED" w:rsidRDefault="00A635ED" w:rsidP="00364F16">
            <w:pPr>
              <w:bidi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A635ED" w:rsidRDefault="00A635ED" w:rsidP="00364F16">
            <w:pPr>
              <w:bidi w:val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0A635ED" w:rsidTr="00364F16">
        <w:trPr>
          <w:trHeight w:val="20"/>
        </w:trPr>
        <w:tc>
          <w:tcPr>
            <w:tcW w:w="1652" w:type="pct"/>
            <w:gridSpan w:val="5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A635ED" w:rsidRDefault="00A635ED" w:rsidP="00364F16">
            <w:pPr>
              <w:jc w:val="center"/>
              <w:rPr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647" w:type="pct"/>
            <w:gridSpan w:val="5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A635ED" w:rsidRDefault="00A635ED" w:rsidP="00364F16">
            <w:pPr>
              <w:jc w:val="center"/>
              <w:rPr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701" w:type="pct"/>
            <w:gridSpan w:val="4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A635ED" w:rsidRDefault="00A635ED" w:rsidP="00364F16">
            <w:pPr>
              <w:jc w:val="center"/>
              <w:rPr>
                <w:b/>
                <w:bCs/>
                <w:color w:val="000080"/>
                <w:sz w:val="4"/>
                <w:szCs w:val="4"/>
              </w:rPr>
            </w:pPr>
          </w:p>
        </w:tc>
      </w:tr>
    </w:tbl>
    <w:p w:rsidR="00364F16" w:rsidRDefault="00364F16" w:rsidP="00364F16">
      <w:pPr>
        <w:spacing w:line="276" w:lineRule="auto"/>
        <w:rPr>
          <w:sz w:val="20"/>
          <w:szCs w:val="20"/>
          <w:rtl/>
          <w:lang w:bidi="ar-EG"/>
        </w:rPr>
      </w:pPr>
    </w:p>
    <w:p w:rsidR="00364F16" w:rsidRDefault="00364F16" w:rsidP="00E26B79">
      <w:pPr>
        <w:spacing w:line="276" w:lineRule="auto"/>
        <w:rPr>
          <w:sz w:val="20"/>
          <w:szCs w:val="20"/>
          <w:rtl/>
          <w:lang w:bidi="ar-EG"/>
        </w:rPr>
      </w:pPr>
    </w:p>
    <w:sectPr w:rsidR="00364F16" w:rsidSect="00E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35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52" w:rsidRDefault="00885052">
      <w:r>
        <w:separator/>
      </w:r>
    </w:p>
  </w:endnote>
  <w:endnote w:type="continuationSeparator" w:id="0">
    <w:p w:rsidR="00885052" w:rsidRDefault="0088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9" w:rsidRDefault="00E26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9" w:rsidRDefault="00E26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9" w:rsidRDefault="00E26B79">
    <w:pPr>
      <w:pStyle w:val="a6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52" w:rsidRDefault="00885052">
      <w:r>
        <w:separator/>
      </w:r>
    </w:p>
  </w:footnote>
  <w:footnote w:type="continuationSeparator" w:id="0">
    <w:p w:rsidR="00885052" w:rsidRDefault="0088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ED" w:rsidRDefault="00885052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635ED" w:rsidRDefault="00A635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ED" w:rsidRDefault="00885052">
    <w:pPr>
      <w:pStyle w:val="a3"/>
      <w:ind w:right="360"/>
      <w:rPr>
        <w:sz w:val="2"/>
        <w:szCs w:val="2"/>
      </w:rPr>
    </w:pPr>
    <w:r>
      <w:rPr>
        <w:rFonts w:hint="cs"/>
        <w:sz w:val="2"/>
        <w:szCs w:val="2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9" w:rsidRDefault="00E26B79">
    <w:pPr>
      <w:pStyle w:val="a3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72A9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20E2057E"/>
    <w:lvl w:ilvl="0" w:tplc="4D5897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02AD25C"/>
    <w:lvl w:ilvl="0" w:tplc="B1F8FF52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AB545510"/>
    <w:lvl w:ilvl="0" w:tplc="CE6204B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7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2AE956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5F2EBB7C"/>
    <w:lvl w:ilvl="0" w:tplc="0A3C2128">
      <w:start w:val="1"/>
      <w:numFmt w:val="bullet"/>
      <w:lvlText w:val="ﺱ"/>
      <w:lvlJc w:val="left"/>
      <w:pPr>
        <w:tabs>
          <w:tab w:val="left" w:pos="397"/>
        </w:tabs>
        <w:ind w:left="397" w:hanging="397"/>
      </w:pPr>
      <w:rPr>
        <w:rFonts w:ascii="Wingdings" w:hAnsi="Wingdings" w:cs="Traditional Arabic" w:hint="default"/>
        <w:b/>
        <w:bCs/>
        <w:i w:val="0"/>
        <w:iCs w:val="0"/>
        <w:color w:val="800080"/>
        <w:sz w:val="26"/>
        <w:szCs w:val="26"/>
      </w:rPr>
    </w:lvl>
    <w:lvl w:ilvl="1" w:tplc="D8D85336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  <w:color w:val="800080"/>
      </w:rPr>
    </w:lvl>
    <w:lvl w:ilvl="2" w:tplc="1C4047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color w:val="800080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228150C"/>
    <w:lvl w:ilvl="0" w:tplc="770A384A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5ED"/>
    <w:rsid w:val="00364F16"/>
    <w:rsid w:val="00885052"/>
    <w:rsid w:val="00A635ED"/>
    <w:rsid w:val="00E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B7E450"/>
  <w15:docId w15:val="{E10841A8-B067-4C76-AD19-4F2217C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sz w:val="28"/>
      <w:szCs w:val="28"/>
      <w:lang w:val="en-US" w:eastAsia="ar-SA" w:bidi="ar-SA"/>
    </w:rPr>
  </w:style>
  <w:style w:type="paragraph" w:styleId="a5">
    <w:name w:val="List Paragraph"/>
    <w:basedOn w:val="a"/>
    <w:pPr>
      <w:ind w:left="720"/>
    </w:pPr>
  </w:style>
  <w:style w:type="character" w:customStyle="1" w:styleId="Char">
    <w:name w:val="تذييل الصفحة Char"/>
    <w:link w:val="a6"/>
    <w:rPr>
      <w:sz w:val="24"/>
      <w:szCs w:val="24"/>
      <w:lang w:val="en-US" w:eastAsia="ar-SA" w:bidi="ar-SA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7">
    <w:name w:val="Subtitle"/>
    <w:basedOn w:val="a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8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Pr>
      <w:rFonts w:ascii="Arial" w:hAnsi="Arial" w:cs="Arial"/>
      <w:b/>
      <w:bCs/>
      <w:sz w:val="28"/>
      <w:szCs w:val="28"/>
    </w:rPr>
  </w:style>
  <w:style w:type="table" w:styleId="a9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CharChar3">
    <w:name w:val="Char Char3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a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10">
    <w:name w:val="سرد الفقرات1"/>
    <w:basedOn w:val="a"/>
    <w:pPr>
      <w:ind w:left="720"/>
    </w:pPr>
  </w:style>
  <w:style w:type="paragraph" w:customStyle="1" w:styleId="CharChar2CharCharCharCharCharCharCharCharCharCharChar">
    <w:name w:val="Char Char2 Char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2149</Characters>
  <Application>Microsoft Office Word</Application>
  <DocSecurity>0</DocSecurity>
  <Lines>17</Lines>
  <Paragraphs>5</Paragraphs>
  <ScaleCrop>false</ScaleCrop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الدرس</dc:title>
  <dc:creator>BENQ</dc:creator>
  <cp:lastModifiedBy>kmal</cp:lastModifiedBy>
  <cp:revision>10</cp:revision>
  <cp:lastPrinted>2010-10-08T20:00:00Z</cp:lastPrinted>
  <dcterms:created xsi:type="dcterms:W3CDTF">2019-11-24T21:28:00Z</dcterms:created>
  <dcterms:modified xsi:type="dcterms:W3CDTF">2019-12-20T17:47:00Z</dcterms:modified>
</cp:coreProperties>
</file>